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A1244" w14:textId="77777777" w:rsidR="009E723B" w:rsidRPr="00676476" w:rsidRDefault="009E723B" w:rsidP="0030545D">
      <w:pPr>
        <w:autoSpaceDE w:val="0"/>
        <w:autoSpaceDN w:val="0"/>
        <w:adjustRightInd w:val="0"/>
        <w:spacing w:after="0" w:line="240" w:lineRule="auto"/>
        <w:jc w:val="center"/>
        <w:rPr>
          <w:rFonts w:ascii="Arial" w:eastAsia="Arial" w:hAnsi="Arial" w:cs="Arial"/>
          <w:sz w:val="28"/>
          <w:szCs w:val="28"/>
          <w:lang w:eastAsia="cs-CZ"/>
        </w:rPr>
      </w:pPr>
      <w:r w:rsidRPr="00676476">
        <w:rPr>
          <w:rFonts w:ascii="Arial" w:eastAsia="Arial" w:hAnsi="Arial" w:cs="Arial"/>
          <w:b/>
          <w:bCs/>
          <w:sz w:val="28"/>
          <w:szCs w:val="28"/>
          <w:lang w:eastAsia="cs-CZ"/>
        </w:rPr>
        <w:t>OZNÁMENÍ O VYHLÁŠENÍ VÝBĚROVÉHO ŘÍZENÍ</w:t>
      </w:r>
    </w:p>
    <w:p w14:paraId="381BA45B" w14:textId="1439B600" w:rsidR="009E723B" w:rsidRPr="00676476" w:rsidRDefault="009E723B" w:rsidP="0030545D">
      <w:pPr>
        <w:spacing w:line="240" w:lineRule="auto"/>
        <w:jc w:val="center"/>
        <w:rPr>
          <w:rFonts w:ascii="Arial" w:hAnsi="Arial" w:cs="Arial"/>
          <w:bCs/>
          <w:sz w:val="28"/>
          <w:szCs w:val="28"/>
        </w:rPr>
      </w:pPr>
      <w:r w:rsidRPr="00676476">
        <w:rPr>
          <w:rFonts w:ascii="Arial" w:eastAsia="Arial" w:hAnsi="Arial" w:cs="Arial"/>
          <w:b/>
          <w:bCs/>
          <w:sz w:val="28"/>
          <w:szCs w:val="28"/>
          <w:lang w:eastAsia="cs-CZ"/>
        </w:rPr>
        <w:t xml:space="preserve">na služební místo </w:t>
      </w:r>
      <w:r w:rsidRPr="00676476">
        <w:rPr>
          <w:rFonts w:ascii="Arial" w:hAnsi="Arial" w:cs="Arial"/>
          <w:b/>
          <w:sz w:val="28"/>
          <w:szCs w:val="28"/>
        </w:rPr>
        <w:t xml:space="preserve">vrchního ředitele/vrchní ředitelky </w:t>
      </w:r>
      <w:r w:rsidRPr="00676476">
        <w:rPr>
          <w:rFonts w:ascii="Arial" w:eastAsia="Arial" w:hAnsi="Arial" w:cs="Arial"/>
          <w:b/>
          <w:bCs/>
          <w:sz w:val="28"/>
          <w:szCs w:val="28"/>
          <w:lang w:eastAsia="cs-CZ"/>
        </w:rPr>
        <w:t xml:space="preserve">sekce </w:t>
      </w:r>
      <w:r w:rsidR="005C787F">
        <w:rPr>
          <w:rFonts w:ascii="Arial" w:eastAsia="Arial" w:hAnsi="Arial" w:cs="Arial"/>
          <w:b/>
          <w:bCs/>
          <w:sz w:val="28"/>
          <w:szCs w:val="28"/>
          <w:lang w:eastAsia="cs-CZ"/>
        </w:rPr>
        <w:t xml:space="preserve">regionálního rozvoje, bydlení, výstavby a cestovního ruchu, </w:t>
      </w:r>
      <w:r w:rsidRPr="00676476">
        <w:rPr>
          <w:rFonts w:ascii="Arial" w:eastAsia="Arial" w:hAnsi="Arial" w:cs="Arial"/>
          <w:b/>
          <w:bCs/>
          <w:sz w:val="28"/>
          <w:szCs w:val="28"/>
          <w:lang w:eastAsia="cs-CZ"/>
        </w:rPr>
        <w:t>MMR_14</w:t>
      </w:r>
      <w:r w:rsidR="005C787F">
        <w:rPr>
          <w:rFonts w:ascii="Arial" w:eastAsia="Arial" w:hAnsi="Arial" w:cs="Arial"/>
          <w:b/>
          <w:bCs/>
          <w:sz w:val="28"/>
          <w:szCs w:val="28"/>
          <w:lang w:eastAsia="cs-CZ"/>
        </w:rPr>
        <w:t>77</w:t>
      </w:r>
    </w:p>
    <w:p w14:paraId="544F0258" w14:textId="36B7E59E" w:rsidR="00660F1A" w:rsidRPr="00325388" w:rsidRDefault="008B089D" w:rsidP="0030545D">
      <w:pPr>
        <w:autoSpaceDE w:val="0"/>
        <w:autoSpaceDN w:val="0"/>
        <w:adjustRightInd w:val="0"/>
        <w:spacing w:after="0" w:line="240" w:lineRule="auto"/>
        <w:jc w:val="both"/>
        <w:rPr>
          <w:rFonts w:ascii="Arial" w:eastAsia="Arial" w:hAnsi="Arial" w:cs="Arial"/>
          <w:lang w:eastAsia="cs-CZ"/>
        </w:rPr>
      </w:pPr>
      <w:r w:rsidRPr="009E723B">
        <w:rPr>
          <w:rFonts w:ascii="Arial" w:eastAsia="Arial" w:hAnsi="Arial" w:cs="Arial"/>
          <w:b/>
          <w:bCs/>
          <w:lang w:eastAsia="cs-CZ"/>
        </w:rPr>
        <w:t xml:space="preserve">                                                                </w:t>
      </w:r>
      <w:r w:rsidR="00285915">
        <w:rPr>
          <w:rFonts w:ascii="Arial" w:eastAsia="Arial" w:hAnsi="Arial" w:cs="Arial"/>
          <w:b/>
          <w:bCs/>
          <w:lang w:eastAsia="cs-CZ"/>
        </w:rPr>
        <w:tab/>
      </w:r>
      <w:r w:rsidR="00285915">
        <w:rPr>
          <w:rFonts w:ascii="Arial" w:eastAsia="Arial" w:hAnsi="Arial" w:cs="Arial"/>
          <w:b/>
          <w:bCs/>
          <w:lang w:eastAsia="cs-CZ"/>
        </w:rPr>
        <w:tab/>
      </w:r>
      <w:r w:rsidR="00285915">
        <w:rPr>
          <w:rFonts w:ascii="Arial" w:eastAsia="Arial" w:hAnsi="Arial" w:cs="Arial"/>
          <w:b/>
          <w:bCs/>
          <w:lang w:eastAsia="cs-CZ"/>
        </w:rPr>
        <w:tab/>
      </w:r>
      <w:r w:rsidR="00660F1A" w:rsidRPr="00130EF8">
        <w:rPr>
          <w:rFonts w:ascii="Arial" w:eastAsia="Arial" w:hAnsi="Arial" w:cs="Arial"/>
          <w:lang w:eastAsia="cs-CZ"/>
        </w:rPr>
        <w:t>Č</w:t>
      </w:r>
      <w:r w:rsidR="00660F1A" w:rsidRPr="00325388">
        <w:rPr>
          <w:rFonts w:ascii="Arial" w:eastAsia="Arial" w:hAnsi="Arial" w:cs="Arial"/>
          <w:lang w:eastAsia="cs-CZ"/>
        </w:rPr>
        <w:t xml:space="preserve">. j.: </w:t>
      </w:r>
      <w:r w:rsidR="008B5C03" w:rsidRPr="00325388">
        <w:rPr>
          <w:rFonts w:ascii="Arial" w:eastAsia="Arial" w:hAnsi="Arial" w:cs="Arial"/>
          <w:lang w:eastAsia="cs-CZ"/>
        </w:rPr>
        <w:t>MMR-</w:t>
      </w:r>
      <w:r w:rsidR="00130EF8" w:rsidRPr="00325388">
        <w:rPr>
          <w:rFonts w:ascii="Arial" w:eastAsia="Arial" w:hAnsi="Arial" w:cs="Arial"/>
          <w:lang w:eastAsia="cs-CZ"/>
        </w:rPr>
        <w:t>81726</w:t>
      </w:r>
      <w:r w:rsidR="008B5C03" w:rsidRPr="00325388">
        <w:rPr>
          <w:rFonts w:ascii="Arial" w:eastAsia="Arial" w:hAnsi="Arial" w:cs="Arial"/>
          <w:lang w:eastAsia="cs-CZ"/>
        </w:rPr>
        <w:t>/2025-94</w:t>
      </w:r>
    </w:p>
    <w:p w14:paraId="3E5AC182" w14:textId="2F5E8E88" w:rsidR="00CF53F1" w:rsidRPr="00325388" w:rsidRDefault="00CF53F1" w:rsidP="0030545D">
      <w:pPr>
        <w:spacing w:after="0" w:line="240" w:lineRule="auto"/>
        <w:ind w:left="4956" w:firstLine="708"/>
        <w:jc w:val="both"/>
        <w:rPr>
          <w:rFonts w:ascii="Arial" w:eastAsia="Arial" w:hAnsi="Arial" w:cs="Arial"/>
          <w:lang w:eastAsia="cs-CZ"/>
        </w:rPr>
      </w:pPr>
      <w:r w:rsidRPr="00325388">
        <w:rPr>
          <w:rFonts w:ascii="Arial" w:eastAsia="Arial" w:hAnsi="Arial" w:cs="Arial"/>
          <w:lang w:eastAsia="cs-CZ"/>
        </w:rPr>
        <w:t xml:space="preserve">V Praze </w:t>
      </w:r>
    </w:p>
    <w:p w14:paraId="65FC0082" w14:textId="77777777" w:rsidR="006643E6" w:rsidRPr="00325388" w:rsidRDefault="006643E6" w:rsidP="0030545D">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eastAsia="Calibri" w:hAnsi="Arial" w:cs="Arial"/>
          <w:color w:val="000000" w:themeColor="text1"/>
          <w:sz w:val="22"/>
          <w:szCs w:val="22"/>
        </w:rPr>
      </w:pPr>
      <w:r w:rsidRPr="00325388">
        <w:rPr>
          <w:rFonts w:ascii="Arial" w:hAnsi="Arial" w:cs="Arial"/>
          <w:color w:val="000000" w:themeColor="text1"/>
          <w:sz w:val="22"/>
          <w:szCs w:val="22"/>
        </w:rPr>
        <w:t>1.</w:t>
      </w:r>
      <w:r w:rsidRPr="00325388">
        <w:rPr>
          <w:rFonts w:ascii="Arial" w:hAnsi="Arial" w:cs="Arial"/>
          <w:color w:val="000000" w:themeColor="text1"/>
          <w:sz w:val="22"/>
          <w:szCs w:val="22"/>
        </w:rPr>
        <w:tab/>
        <w:t>Údaje o služebním místě</w:t>
      </w:r>
    </w:p>
    <w:p w14:paraId="0FAC5C43" w14:textId="30F17963" w:rsidR="006643E6" w:rsidRPr="00325388" w:rsidRDefault="006643E6" w:rsidP="0030545D">
      <w:pPr>
        <w:spacing w:line="240" w:lineRule="auto"/>
        <w:jc w:val="both"/>
        <w:rPr>
          <w:rFonts w:ascii="Arial" w:hAnsi="Arial" w:cs="Arial"/>
          <w:bCs/>
        </w:rPr>
      </w:pPr>
      <w:r w:rsidRPr="00325388">
        <w:rPr>
          <w:rFonts w:ascii="Arial" w:hAnsi="Arial" w:cs="Arial"/>
        </w:rPr>
        <w:t>Státní tajemnice Ministerstva pro místní rozvoj</w:t>
      </w:r>
      <w:r w:rsidRPr="00325388">
        <w:rPr>
          <w:rFonts w:ascii="Arial" w:hAnsi="Arial" w:cs="Arial"/>
          <w:color w:val="FF0000"/>
        </w:rPr>
        <w:t xml:space="preserve"> </w:t>
      </w:r>
      <w:r w:rsidRPr="00325388">
        <w:rPr>
          <w:rFonts w:ascii="Arial" w:hAnsi="Arial" w:cs="Arial"/>
        </w:rPr>
        <w:t>jako služební orgán příslušný podle § 10 odst. 1 písm. f)</w:t>
      </w:r>
      <w:r w:rsidRPr="00325388">
        <w:rPr>
          <w:rFonts w:ascii="Arial" w:hAnsi="Arial" w:cs="Arial"/>
          <w:color w:val="FF0000"/>
        </w:rPr>
        <w:t xml:space="preserve"> </w:t>
      </w:r>
      <w:r w:rsidRPr="00325388">
        <w:rPr>
          <w:rFonts w:ascii="Arial" w:hAnsi="Arial" w:cs="Arial"/>
        </w:rPr>
        <w:t xml:space="preserve">zákona č. 234/2014 Sb., o státní službě, </w:t>
      </w:r>
      <w:r w:rsidRPr="00325388">
        <w:rPr>
          <w:rFonts w:ascii="Arial" w:eastAsia="Arial" w:hAnsi="Arial" w:cs="Arial"/>
          <w:lang w:eastAsia="cs-CZ"/>
        </w:rPr>
        <w:t>ve znění pozdějších předpisů</w:t>
      </w:r>
      <w:r w:rsidRPr="00325388">
        <w:rPr>
          <w:rFonts w:ascii="Arial" w:hAnsi="Arial" w:cs="Arial"/>
        </w:rPr>
        <w:t xml:space="preserve"> (dále jen „zákon“), vyhlašuje výběrové řízení na služební místo č. MMR_14</w:t>
      </w:r>
      <w:r w:rsidR="005C787F" w:rsidRPr="00325388">
        <w:rPr>
          <w:rFonts w:ascii="Arial" w:hAnsi="Arial" w:cs="Arial"/>
        </w:rPr>
        <w:t>77</w:t>
      </w:r>
      <w:r w:rsidRPr="00325388">
        <w:rPr>
          <w:rFonts w:ascii="Arial" w:hAnsi="Arial" w:cs="Arial"/>
        </w:rPr>
        <w:t xml:space="preserve"> </w:t>
      </w:r>
      <w:r w:rsidR="005C787F" w:rsidRPr="00325388">
        <w:rPr>
          <w:rFonts w:ascii="Arial" w:hAnsi="Arial" w:cs="Arial"/>
          <w:b/>
        </w:rPr>
        <w:t xml:space="preserve">vrchního ředitele/vrchní ředitelky </w:t>
      </w:r>
      <w:r w:rsidR="005C787F" w:rsidRPr="00325388">
        <w:rPr>
          <w:rFonts w:ascii="Arial" w:eastAsia="Arial" w:hAnsi="Arial" w:cs="Arial"/>
          <w:b/>
          <w:bCs/>
          <w:lang w:eastAsia="cs-CZ"/>
        </w:rPr>
        <w:t xml:space="preserve">sekce regionálního rozvoje, bydlení, výstavby </w:t>
      </w:r>
      <w:r w:rsidR="005C787F" w:rsidRPr="00325388">
        <w:rPr>
          <w:rFonts w:ascii="Arial" w:eastAsia="Arial" w:hAnsi="Arial" w:cs="Arial"/>
          <w:b/>
          <w:bCs/>
          <w:lang w:eastAsia="cs-CZ"/>
        </w:rPr>
        <w:br/>
        <w:t xml:space="preserve">a cestovního ruchu </w:t>
      </w:r>
      <w:r w:rsidRPr="00325388">
        <w:rPr>
          <w:rFonts w:ascii="Arial" w:hAnsi="Arial" w:cs="Arial"/>
        </w:rPr>
        <w:t>v Ministerstvu pro místní rozvoj, se služebním působištěm v Praze.</w:t>
      </w:r>
      <w:r w:rsidRPr="00325388">
        <w:rPr>
          <w:rFonts w:ascii="Arial" w:eastAsia="Arial" w:hAnsi="Arial" w:cs="Arial"/>
          <w:lang w:eastAsia="cs-CZ"/>
        </w:rPr>
        <w:t xml:space="preserve"> </w:t>
      </w:r>
    </w:p>
    <w:p w14:paraId="060799BB" w14:textId="77777777" w:rsidR="006643E6" w:rsidRPr="00325388" w:rsidRDefault="006643E6" w:rsidP="0030545D">
      <w:pPr>
        <w:autoSpaceDE w:val="0"/>
        <w:autoSpaceDN w:val="0"/>
        <w:adjustRightInd w:val="0"/>
        <w:spacing w:after="60" w:line="240" w:lineRule="auto"/>
        <w:jc w:val="both"/>
        <w:rPr>
          <w:rFonts w:ascii="Arial" w:eastAsia="Arial" w:hAnsi="Arial" w:cs="Arial"/>
          <w:b/>
          <w:bCs/>
          <w:lang w:eastAsia="cs-CZ"/>
        </w:rPr>
      </w:pPr>
      <w:r w:rsidRPr="00325388">
        <w:rPr>
          <w:rFonts w:ascii="Arial" w:eastAsia="Arial" w:hAnsi="Arial" w:cs="Arial"/>
          <w:lang w:eastAsia="cs-CZ"/>
        </w:rPr>
        <w:t xml:space="preserve">Na služebním místě je státní služba (dále jen „služba“) vykonávána </w:t>
      </w:r>
      <w:r w:rsidRPr="00325388">
        <w:rPr>
          <w:rFonts w:ascii="Arial" w:eastAsia="Arial" w:hAnsi="Arial" w:cs="Arial"/>
          <w:b/>
          <w:bCs/>
          <w:lang w:eastAsia="cs-CZ"/>
        </w:rPr>
        <w:t xml:space="preserve">v oborech služby </w:t>
      </w:r>
    </w:p>
    <w:p w14:paraId="2B7E9700" w14:textId="77777777" w:rsidR="005C787F" w:rsidRPr="00325388" w:rsidRDefault="005C787F" w:rsidP="0030545D">
      <w:pPr>
        <w:spacing w:after="0" w:line="240" w:lineRule="auto"/>
        <w:jc w:val="both"/>
        <w:rPr>
          <w:rFonts w:ascii="Arial" w:hAnsi="Arial" w:cs="Arial"/>
          <w:bCs/>
        </w:rPr>
      </w:pPr>
      <w:r w:rsidRPr="00325388">
        <w:rPr>
          <w:rFonts w:ascii="Arial" w:hAnsi="Arial" w:cs="Arial"/>
          <w:bCs/>
        </w:rPr>
        <w:t xml:space="preserve">38 - Společné evropské politiky podpory a pomoci a evropské strukturální, investiční </w:t>
      </w:r>
    </w:p>
    <w:p w14:paraId="16F7CAD9" w14:textId="77777777" w:rsidR="00635CCC" w:rsidRDefault="005C787F" w:rsidP="0030545D">
      <w:pPr>
        <w:spacing w:after="0" w:line="240" w:lineRule="auto"/>
        <w:jc w:val="both"/>
        <w:rPr>
          <w:rFonts w:ascii="Arial" w:hAnsi="Arial" w:cs="Arial"/>
          <w:bCs/>
        </w:rPr>
      </w:pPr>
      <w:r w:rsidRPr="00325388">
        <w:rPr>
          <w:rFonts w:ascii="Arial" w:hAnsi="Arial" w:cs="Arial"/>
          <w:bCs/>
        </w:rPr>
        <w:t xml:space="preserve">       a obdobné fondy</w:t>
      </w:r>
    </w:p>
    <w:p w14:paraId="6CA14065" w14:textId="3B2DA972" w:rsidR="006643E6" w:rsidRPr="00325388" w:rsidRDefault="006643E6" w:rsidP="0030545D">
      <w:pPr>
        <w:spacing w:after="0" w:line="240" w:lineRule="auto"/>
        <w:jc w:val="both"/>
        <w:rPr>
          <w:rFonts w:ascii="Arial" w:hAnsi="Arial" w:cs="Arial"/>
          <w:bCs/>
        </w:rPr>
      </w:pPr>
      <w:r w:rsidRPr="00325388">
        <w:rPr>
          <w:rFonts w:ascii="Arial" w:hAnsi="Arial" w:cs="Arial"/>
          <w:bCs/>
        </w:rPr>
        <w:t>41</w:t>
      </w:r>
      <w:r w:rsidR="00107517" w:rsidRPr="00325388">
        <w:rPr>
          <w:rFonts w:ascii="Arial" w:hAnsi="Arial" w:cs="Arial"/>
          <w:bCs/>
        </w:rPr>
        <w:t xml:space="preserve"> </w:t>
      </w:r>
      <w:r w:rsidR="005C787F" w:rsidRPr="00325388">
        <w:rPr>
          <w:rFonts w:ascii="Arial" w:hAnsi="Arial" w:cs="Arial"/>
        </w:rPr>
        <w:t>-</w:t>
      </w:r>
      <w:r w:rsidR="00107517" w:rsidRPr="00325388">
        <w:rPr>
          <w:rFonts w:ascii="Arial" w:hAnsi="Arial" w:cs="Arial"/>
        </w:rPr>
        <w:t xml:space="preserve"> </w:t>
      </w:r>
      <w:bookmarkStart w:id="0" w:name="_Hlk193441762"/>
      <w:r w:rsidR="00FA60C5" w:rsidRPr="00325388">
        <w:rPr>
          <w:rFonts w:ascii="Arial" w:hAnsi="Arial" w:cs="Arial"/>
          <w:bCs/>
        </w:rPr>
        <w:t>Územní plánování a stavební řád</w:t>
      </w:r>
      <w:bookmarkEnd w:id="0"/>
    </w:p>
    <w:p w14:paraId="4C1871D2" w14:textId="675D1C5C" w:rsidR="005C787F" w:rsidRPr="00325388" w:rsidRDefault="005C787F" w:rsidP="0030545D">
      <w:pPr>
        <w:spacing w:after="0" w:line="240" w:lineRule="auto"/>
        <w:jc w:val="both"/>
        <w:rPr>
          <w:rFonts w:ascii="Arial" w:hAnsi="Arial" w:cs="Arial"/>
          <w:b/>
          <w:bCs/>
        </w:rPr>
      </w:pPr>
      <w:r w:rsidRPr="00325388">
        <w:rPr>
          <w:rFonts w:ascii="Arial" w:hAnsi="Arial" w:cs="Arial"/>
          <w:bCs/>
        </w:rPr>
        <w:t>64 - Bydlení, regionální rozvoj a cestovní ruch</w:t>
      </w:r>
    </w:p>
    <w:p w14:paraId="392DEBE2" w14:textId="77777777" w:rsidR="00B317BA" w:rsidRPr="00325388" w:rsidRDefault="00B317BA" w:rsidP="0030545D">
      <w:pPr>
        <w:autoSpaceDE w:val="0"/>
        <w:autoSpaceDN w:val="0"/>
        <w:adjustRightInd w:val="0"/>
        <w:spacing w:after="0" w:line="240" w:lineRule="auto"/>
        <w:jc w:val="both"/>
        <w:rPr>
          <w:rFonts w:ascii="Arial" w:eastAsia="Arial" w:hAnsi="Arial" w:cs="Arial"/>
          <w:lang w:eastAsia="cs-CZ"/>
        </w:rPr>
      </w:pPr>
    </w:p>
    <w:p w14:paraId="080B2B2A" w14:textId="74FE2D10" w:rsidR="005C787F" w:rsidRPr="00325388" w:rsidRDefault="00463335" w:rsidP="0030545D">
      <w:pPr>
        <w:autoSpaceDE w:val="0"/>
        <w:autoSpaceDN w:val="0"/>
        <w:adjustRightInd w:val="0"/>
        <w:spacing w:after="120" w:line="240" w:lineRule="auto"/>
        <w:jc w:val="both"/>
        <w:rPr>
          <w:rFonts w:ascii="Arial" w:eastAsia="Arial" w:hAnsi="Arial" w:cs="Arial"/>
          <w:lang w:eastAsia="cs-CZ"/>
        </w:rPr>
      </w:pPr>
      <w:r w:rsidRPr="00325388">
        <w:rPr>
          <w:rFonts w:ascii="Arial" w:eastAsia="Arial" w:hAnsi="Arial" w:cs="Arial"/>
          <w:lang w:eastAsia="cs-CZ"/>
        </w:rPr>
        <w:t xml:space="preserve">Na služebním místě jsou vykonávány zejména </w:t>
      </w:r>
      <w:r w:rsidRPr="00325388">
        <w:rPr>
          <w:rFonts w:ascii="Arial" w:eastAsia="Arial" w:hAnsi="Arial" w:cs="Arial"/>
          <w:b/>
          <w:bCs/>
          <w:lang w:eastAsia="cs-CZ"/>
        </w:rPr>
        <w:t>následující činnosti</w:t>
      </w:r>
      <w:r w:rsidRPr="00325388">
        <w:rPr>
          <w:rFonts w:ascii="Arial" w:eastAsia="Arial" w:hAnsi="Arial" w:cs="Arial"/>
          <w:lang w:eastAsia="cs-CZ"/>
        </w:rPr>
        <w:t xml:space="preserve">: </w:t>
      </w:r>
    </w:p>
    <w:p w14:paraId="014E3FCC" w14:textId="77777777" w:rsidR="00E25971" w:rsidRDefault="006A253F" w:rsidP="0030545D">
      <w:pPr>
        <w:pStyle w:val="Zkladntext"/>
        <w:numPr>
          <w:ilvl w:val="0"/>
          <w:numId w:val="36"/>
        </w:numPr>
        <w:overflowPunct w:val="0"/>
        <w:autoSpaceDE w:val="0"/>
        <w:autoSpaceDN w:val="0"/>
        <w:adjustRightInd w:val="0"/>
        <w:spacing w:after="0" w:line="240" w:lineRule="auto"/>
        <w:ind w:left="567"/>
        <w:jc w:val="both"/>
        <w:textAlignment w:val="baseline"/>
        <w:rPr>
          <w:rFonts w:ascii="Arial" w:hAnsi="Arial" w:cs="Arial"/>
        </w:rPr>
      </w:pPr>
      <w:r w:rsidRPr="00325388">
        <w:rPr>
          <w:rFonts w:ascii="Arial" w:hAnsi="Arial" w:cs="Arial"/>
        </w:rPr>
        <w:t>výkon působnosti</w:t>
      </w:r>
      <w:r w:rsidR="00E25971">
        <w:rPr>
          <w:rFonts w:ascii="Arial" w:hAnsi="Arial" w:cs="Arial"/>
        </w:rPr>
        <w:t xml:space="preserve"> Ministerstva pro místní rozvoj </w:t>
      </w:r>
      <w:r w:rsidRPr="00325388">
        <w:rPr>
          <w:rFonts w:ascii="Arial" w:hAnsi="Arial" w:cs="Arial"/>
        </w:rPr>
        <w:t>v</w:t>
      </w:r>
      <w:r w:rsidR="00E25971">
        <w:rPr>
          <w:rFonts w:ascii="Arial" w:hAnsi="Arial" w:cs="Arial"/>
        </w:rPr>
        <w:t> </w:t>
      </w:r>
      <w:r w:rsidRPr="00325388">
        <w:rPr>
          <w:rFonts w:ascii="Arial" w:hAnsi="Arial" w:cs="Arial"/>
        </w:rPr>
        <w:t>oblasti</w:t>
      </w:r>
      <w:r w:rsidR="00E25971">
        <w:rPr>
          <w:rFonts w:ascii="Arial" w:hAnsi="Arial" w:cs="Arial"/>
        </w:rPr>
        <w:t>:</w:t>
      </w:r>
    </w:p>
    <w:p w14:paraId="0A90A887" w14:textId="77777777" w:rsidR="002D59E2" w:rsidRDefault="006A253F" w:rsidP="0030545D">
      <w:pPr>
        <w:pStyle w:val="Zkladntext"/>
        <w:numPr>
          <w:ilvl w:val="0"/>
          <w:numId w:val="37"/>
        </w:numPr>
        <w:overflowPunct w:val="0"/>
        <w:autoSpaceDE w:val="0"/>
        <w:autoSpaceDN w:val="0"/>
        <w:adjustRightInd w:val="0"/>
        <w:spacing w:after="0" w:line="240" w:lineRule="auto"/>
        <w:jc w:val="both"/>
        <w:textAlignment w:val="baseline"/>
        <w:rPr>
          <w:rFonts w:ascii="Arial" w:hAnsi="Arial" w:cs="Arial"/>
        </w:rPr>
      </w:pPr>
      <w:r w:rsidRPr="00325388">
        <w:rPr>
          <w:rFonts w:ascii="Arial" w:hAnsi="Arial" w:cs="Arial"/>
        </w:rPr>
        <w:t>regionální politiky</w:t>
      </w:r>
      <w:r>
        <w:rPr>
          <w:rFonts w:ascii="Arial" w:hAnsi="Arial" w:cs="Arial"/>
        </w:rPr>
        <w:t xml:space="preserve">, </w:t>
      </w:r>
    </w:p>
    <w:p w14:paraId="47551184" w14:textId="77777777" w:rsidR="002D59E2" w:rsidRDefault="006A253F" w:rsidP="0030545D">
      <w:pPr>
        <w:pStyle w:val="Zkladntext"/>
        <w:numPr>
          <w:ilvl w:val="0"/>
          <w:numId w:val="37"/>
        </w:numPr>
        <w:overflowPunct w:val="0"/>
        <w:autoSpaceDE w:val="0"/>
        <w:autoSpaceDN w:val="0"/>
        <w:adjustRightInd w:val="0"/>
        <w:spacing w:after="0" w:line="240" w:lineRule="auto"/>
        <w:jc w:val="both"/>
        <w:textAlignment w:val="baseline"/>
        <w:rPr>
          <w:rFonts w:ascii="Arial" w:hAnsi="Arial" w:cs="Arial"/>
        </w:rPr>
      </w:pPr>
      <w:r w:rsidRPr="00325388">
        <w:rPr>
          <w:rFonts w:ascii="Arial" w:hAnsi="Arial" w:cs="Arial"/>
        </w:rPr>
        <w:t>politiky bydlení</w:t>
      </w:r>
      <w:r>
        <w:rPr>
          <w:rFonts w:ascii="Arial" w:hAnsi="Arial" w:cs="Arial"/>
        </w:rPr>
        <w:t>,</w:t>
      </w:r>
      <w:r w:rsidRPr="00325388">
        <w:rPr>
          <w:rFonts w:ascii="Arial" w:hAnsi="Arial" w:cs="Arial"/>
        </w:rPr>
        <w:t xml:space="preserve"> </w:t>
      </w:r>
    </w:p>
    <w:p w14:paraId="31B76343" w14:textId="77777777" w:rsidR="002D59E2" w:rsidRDefault="006A253F" w:rsidP="0030545D">
      <w:pPr>
        <w:pStyle w:val="Zkladntext"/>
        <w:numPr>
          <w:ilvl w:val="0"/>
          <w:numId w:val="37"/>
        </w:numPr>
        <w:overflowPunct w:val="0"/>
        <w:autoSpaceDE w:val="0"/>
        <w:autoSpaceDN w:val="0"/>
        <w:adjustRightInd w:val="0"/>
        <w:spacing w:after="0" w:line="240" w:lineRule="auto"/>
        <w:jc w:val="both"/>
        <w:textAlignment w:val="baseline"/>
        <w:rPr>
          <w:rFonts w:ascii="Arial" w:hAnsi="Arial" w:cs="Arial"/>
        </w:rPr>
      </w:pPr>
      <w:r w:rsidRPr="00325388">
        <w:rPr>
          <w:rFonts w:ascii="Arial" w:hAnsi="Arial" w:cs="Arial"/>
        </w:rPr>
        <w:t>územního plánování, včetně výkonu kontroly ve věcech územního plánování,</w:t>
      </w:r>
    </w:p>
    <w:p w14:paraId="213971EE" w14:textId="77777777" w:rsidR="002D59E2" w:rsidRDefault="006A253F" w:rsidP="0030545D">
      <w:pPr>
        <w:pStyle w:val="Zkladntext"/>
        <w:numPr>
          <w:ilvl w:val="0"/>
          <w:numId w:val="37"/>
        </w:numPr>
        <w:overflowPunct w:val="0"/>
        <w:autoSpaceDE w:val="0"/>
        <w:autoSpaceDN w:val="0"/>
        <w:adjustRightInd w:val="0"/>
        <w:spacing w:after="0" w:line="240" w:lineRule="auto"/>
        <w:jc w:val="both"/>
        <w:textAlignment w:val="baseline"/>
        <w:rPr>
          <w:rFonts w:ascii="Arial" w:hAnsi="Arial" w:cs="Arial"/>
        </w:rPr>
      </w:pPr>
      <w:r w:rsidRPr="00325388">
        <w:rPr>
          <w:rFonts w:ascii="Arial" w:hAnsi="Arial" w:cs="Arial"/>
        </w:rPr>
        <w:t>územního rozhodování a stavebního řádu</w:t>
      </w:r>
      <w:r>
        <w:rPr>
          <w:rFonts w:ascii="Arial" w:hAnsi="Arial" w:cs="Arial"/>
        </w:rPr>
        <w:t>,</w:t>
      </w:r>
      <w:r w:rsidRPr="006A253F">
        <w:rPr>
          <w:rFonts w:ascii="Arial" w:hAnsi="Arial" w:cs="Arial"/>
        </w:rPr>
        <w:t xml:space="preserve"> </w:t>
      </w:r>
    </w:p>
    <w:p w14:paraId="12F6A57C" w14:textId="0A200C21" w:rsidR="00E25971" w:rsidRDefault="006A253F" w:rsidP="0030545D">
      <w:pPr>
        <w:pStyle w:val="Zkladntext"/>
        <w:numPr>
          <w:ilvl w:val="0"/>
          <w:numId w:val="37"/>
        </w:numPr>
        <w:overflowPunct w:val="0"/>
        <w:autoSpaceDE w:val="0"/>
        <w:autoSpaceDN w:val="0"/>
        <w:adjustRightInd w:val="0"/>
        <w:spacing w:after="0" w:line="240" w:lineRule="auto"/>
        <w:jc w:val="both"/>
        <w:textAlignment w:val="baseline"/>
        <w:rPr>
          <w:rFonts w:ascii="Arial" w:hAnsi="Arial" w:cs="Arial"/>
        </w:rPr>
      </w:pPr>
      <w:r w:rsidRPr="00325388">
        <w:rPr>
          <w:rFonts w:ascii="Arial" w:hAnsi="Arial" w:cs="Arial"/>
        </w:rPr>
        <w:t>vyvlastnění</w:t>
      </w:r>
      <w:r w:rsidR="002D59E2">
        <w:rPr>
          <w:rFonts w:ascii="Arial" w:hAnsi="Arial" w:cs="Arial"/>
        </w:rPr>
        <w:t>,</w:t>
      </w:r>
    </w:p>
    <w:p w14:paraId="2035F674" w14:textId="5E1218A8" w:rsidR="002D59E2" w:rsidRDefault="002D59E2" w:rsidP="0030545D">
      <w:pPr>
        <w:pStyle w:val="Zkladntext"/>
        <w:numPr>
          <w:ilvl w:val="0"/>
          <w:numId w:val="37"/>
        </w:numPr>
        <w:overflowPunct w:val="0"/>
        <w:autoSpaceDE w:val="0"/>
        <w:autoSpaceDN w:val="0"/>
        <w:adjustRightInd w:val="0"/>
        <w:spacing w:after="0" w:line="240" w:lineRule="auto"/>
        <w:jc w:val="both"/>
        <w:textAlignment w:val="baseline"/>
        <w:rPr>
          <w:rFonts w:ascii="Arial" w:hAnsi="Arial" w:cs="Arial"/>
        </w:rPr>
      </w:pPr>
      <w:r>
        <w:rPr>
          <w:rFonts w:ascii="Arial" w:hAnsi="Arial" w:cs="Arial"/>
        </w:rPr>
        <w:t>cestovního ruchu,</w:t>
      </w:r>
    </w:p>
    <w:p w14:paraId="5BFB92EE" w14:textId="5663A8B5" w:rsidR="00285915" w:rsidRDefault="00285915" w:rsidP="0030545D">
      <w:pPr>
        <w:pStyle w:val="Zkladntext"/>
        <w:numPr>
          <w:ilvl w:val="0"/>
          <w:numId w:val="37"/>
        </w:numPr>
        <w:overflowPunct w:val="0"/>
        <w:autoSpaceDE w:val="0"/>
        <w:autoSpaceDN w:val="0"/>
        <w:adjustRightInd w:val="0"/>
        <w:spacing w:after="0" w:line="240" w:lineRule="auto"/>
        <w:jc w:val="both"/>
        <w:textAlignment w:val="baseline"/>
        <w:rPr>
          <w:rFonts w:ascii="Arial" w:hAnsi="Arial" w:cs="Arial"/>
        </w:rPr>
      </w:pPr>
      <w:r>
        <w:rPr>
          <w:rFonts w:ascii="Arial" w:hAnsi="Arial" w:cs="Arial"/>
        </w:rPr>
        <w:t>pohřebnictví,</w:t>
      </w:r>
    </w:p>
    <w:p w14:paraId="693351CF" w14:textId="6336D8D3" w:rsidR="006A253F" w:rsidRDefault="002D59E2" w:rsidP="0030545D">
      <w:pPr>
        <w:pStyle w:val="Zkladntext"/>
        <w:numPr>
          <w:ilvl w:val="0"/>
          <w:numId w:val="31"/>
        </w:numPr>
        <w:overflowPunct w:val="0"/>
        <w:autoSpaceDE w:val="0"/>
        <w:autoSpaceDN w:val="0"/>
        <w:adjustRightInd w:val="0"/>
        <w:spacing w:after="0" w:line="240" w:lineRule="auto"/>
        <w:ind w:left="284" w:hanging="284"/>
        <w:jc w:val="both"/>
        <w:textAlignment w:val="baseline"/>
        <w:rPr>
          <w:rFonts w:ascii="Arial" w:hAnsi="Arial" w:cs="Arial"/>
        </w:rPr>
      </w:pPr>
      <w:r>
        <w:rPr>
          <w:rFonts w:ascii="Arial" w:hAnsi="Arial" w:cs="Arial"/>
        </w:rPr>
        <w:t>vytváření a koordinace</w:t>
      </w:r>
      <w:r w:rsidR="00E25971" w:rsidRPr="00325388">
        <w:rPr>
          <w:rFonts w:ascii="Arial" w:hAnsi="Arial" w:cs="Arial"/>
        </w:rPr>
        <w:t xml:space="preserve"> základních koncepčních</w:t>
      </w:r>
      <w:r>
        <w:rPr>
          <w:rFonts w:ascii="Arial" w:hAnsi="Arial" w:cs="Arial"/>
        </w:rPr>
        <w:t xml:space="preserve"> a </w:t>
      </w:r>
      <w:r w:rsidR="00E25971" w:rsidRPr="00325388">
        <w:rPr>
          <w:rFonts w:ascii="Arial" w:hAnsi="Arial" w:cs="Arial"/>
        </w:rPr>
        <w:t xml:space="preserve">strategických dokumentů </w:t>
      </w:r>
      <w:r>
        <w:rPr>
          <w:rFonts w:ascii="Arial" w:hAnsi="Arial" w:cs="Arial"/>
        </w:rPr>
        <w:t xml:space="preserve">ve svěřené oblasti </w:t>
      </w:r>
      <w:r w:rsidR="00E25971" w:rsidRPr="00325388">
        <w:rPr>
          <w:rFonts w:ascii="Arial" w:hAnsi="Arial" w:cs="Arial"/>
        </w:rPr>
        <w:t>a </w:t>
      </w:r>
      <w:r>
        <w:rPr>
          <w:rFonts w:ascii="Arial" w:hAnsi="Arial" w:cs="Arial"/>
        </w:rPr>
        <w:t xml:space="preserve">tvorba </w:t>
      </w:r>
      <w:r w:rsidR="00E25971" w:rsidRPr="00325388">
        <w:rPr>
          <w:rFonts w:ascii="Arial" w:hAnsi="Arial" w:cs="Arial"/>
        </w:rPr>
        <w:t>příslušných dokumentů</w:t>
      </w:r>
      <w:r>
        <w:rPr>
          <w:rFonts w:ascii="Arial" w:hAnsi="Arial" w:cs="Arial"/>
        </w:rPr>
        <w:t>,</w:t>
      </w:r>
    </w:p>
    <w:p w14:paraId="095282AD" w14:textId="024D5016" w:rsidR="005C787F" w:rsidRPr="00325388" w:rsidRDefault="005C787F" w:rsidP="0030545D">
      <w:pPr>
        <w:pStyle w:val="Zkladntext"/>
        <w:numPr>
          <w:ilvl w:val="0"/>
          <w:numId w:val="31"/>
        </w:numPr>
        <w:overflowPunct w:val="0"/>
        <w:autoSpaceDE w:val="0"/>
        <w:autoSpaceDN w:val="0"/>
        <w:adjustRightInd w:val="0"/>
        <w:spacing w:after="0" w:line="240" w:lineRule="auto"/>
        <w:ind w:left="284" w:hanging="284"/>
        <w:jc w:val="both"/>
        <w:textAlignment w:val="baseline"/>
        <w:rPr>
          <w:rFonts w:ascii="Arial" w:hAnsi="Arial" w:cs="Arial"/>
        </w:rPr>
      </w:pPr>
      <w:r w:rsidRPr="00325388">
        <w:rPr>
          <w:rFonts w:ascii="Arial" w:hAnsi="Arial" w:cs="Arial"/>
        </w:rPr>
        <w:t>zpracová</w:t>
      </w:r>
      <w:r w:rsidR="002D59E2">
        <w:rPr>
          <w:rFonts w:ascii="Arial" w:hAnsi="Arial" w:cs="Arial"/>
        </w:rPr>
        <w:t>vá</w:t>
      </w:r>
      <w:r w:rsidRPr="00325388">
        <w:rPr>
          <w:rFonts w:ascii="Arial" w:hAnsi="Arial" w:cs="Arial"/>
        </w:rPr>
        <w:t>ní materiálů, stanovisek a připomínkových řízení pro jednání vlády, Parlamentu České republiky a dalších orgánů státní správy</w:t>
      </w:r>
      <w:r w:rsidR="002D59E2">
        <w:rPr>
          <w:rFonts w:ascii="Arial" w:hAnsi="Arial" w:cs="Arial"/>
        </w:rPr>
        <w:t>,</w:t>
      </w:r>
    </w:p>
    <w:p w14:paraId="11309224" w14:textId="77777777" w:rsidR="002D59E2" w:rsidRDefault="005C787F" w:rsidP="0030545D">
      <w:pPr>
        <w:pStyle w:val="Zkladntext"/>
        <w:numPr>
          <w:ilvl w:val="0"/>
          <w:numId w:val="31"/>
        </w:numPr>
        <w:overflowPunct w:val="0"/>
        <w:autoSpaceDE w:val="0"/>
        <w:autoSpaceDN w:val="0"/>
        <w:adjustRightInd w:val="0"/>
        <w:spacing w:after="0" w:line="240" w:lineRule="auto"/>
        <w:ind w:left="284" w:hanging="284"/>
        <w:jc w:val="both"/>
        <w:textAlignment w:val="baseline"/>
        <w:rPr>
          <w:rFonts w:ascii="Arial" w:hAnsi="Arial" w:cs="Arial"/>
        </w:rPr>
      </w:pPr>
      <w:r w:rsidRPr="00325388">
        <w:rPr>
          <w:rFonts w:ascii="Arial" w:hAnsi="Arial" w:cs="Arial"/>
        </w:rPr>
        <w:t xml:space="preserve">výkon </w:t>
      </w:r>
      <w:r w:rsidR="002D59E2">
        <w:rPr>
          <w:rFonts w:ascii="Arial" w:hAnsi="Arial" w:cs="Arial"/>
        </w:rPr>
        <w:t xml:space="preserve">tzv. </w:t>
      </w:r>
      <w:r w:rsidRPr="00325388">
        <w:rPr>
          <w:rFonts w:ascii="Arial" w:hAnsi="Arial" w:cs="Arial"/>
        </w:rPr>
        <w:t>funkce vlastníka komponenty 1.6.3. dle příslušného Rozhodnutí ministra o</w:t>
      </w:r>
      <w:r w:rsidR="002D59E2">
        <w:rPr>
          <w:rFonts w:ascii="Arial" w:hAnsi="Arial" w:cs="Arial"/>
        </w:rPr>
        <w:t> </w:t>
      </w:r>
      <w:r w:rsidRPr="00325388">
        <w:rPr>
          <w:rFonts w:ascii="Arial" w:hAnsi="Arial" w:cs="Arial"/>
        </w:rPr>
        <w:t xml:space="preserve">řízení Národního plánu </w:t>
      </w:r>
      <w:r w:rsidR="002D59E2">
        <w:rPr>
          <w:rFonts w:ascii="Arial" w:hAnsi="Arial" w:cs="Arial"/>
        </w:rPr>
        <w:t>ob</w:t>
      </w:r>
      <w:r w:rsidRPr="00325388">
        <w:rPr>
          <w:rFonts w:ascii="Arial" w:hAnsi="Arial" w:cs="Arial"/>
        </w:rPr>
        <w:t xml:space="preserve">novy (NPO) a </w:t>
      </w:r>
      <w:r w:rsidR="002D59E2">
        <w:rPr>
          <w:rFonts w:ascii="Arial" w:hAnsi="Arial" w:cs="Arial"/>
        </w:rPr>
        <w:t xml:space="preserve">vykonávání </w:t>
      </w:r>
      <w:r w:rsidRPr="00325388">
        <w:rPr>
          <w:rFonts w:ascii="Arial" w:hAnsi="Arial" w:cs="Arial"/>
        </w:rPr>
        <w:t>činnost</w:t>
      </w:r>
      <w:r w:rsidR="002D59E2">
        <w:rPr>
          <w:rFonts w:ascii="Arial" w:hAnsi="Arial" w:cs="Arial"/>
        </w:rPr>
        <w:t xml:space="preserve">í </w:t>
      </w:r>
      <w:r w:rsidRPr="00325388">
        <w:rPr>
          <w:rFonts w:ascii="Arial" w:hAnsi="Arial" w:cs="Arial"/>
        </w:rPr>
        <w:t>dle tohoto rozhodnutí</w:t>
      </w:r>
      <w:r w:rsidR="002D59E2">
        <w:rPr>
          <w:rFonts w:ascii="Arial" w:hAnsi="Arial" w:cs="Arial"/>
        </w:rPr>
        <w:t>,</w:t>
      </w:r>
    </w:p>
    <w:p w14:paraId="67433EB4" w14:textId="260EA09B" w:rsidR="005C787F" w:rsidRPr="00325388" w:rsidRDefault="00285915" w:rsidP="0030545D">
      <w:pPr>
        <w:pStyle w:val="Zkladntext"/>
        <w:numPr>
          <w:ilvl w:val="0"/>
          <w:numId w:val="31"/>
        </w:numPr>
        <w:overflowPunct w:val="0"/>
        <w:autoSpaceDE w:val="0"/>
        <w:autoSpaceDN w:val="0"/>
        <w:adjustRightInd w:val="0"/>
        <w:spacing w:after="0" w:line="240" w:lineRule="auto"/>
        <w:ind w:left="284" w:hanging="284"/>
        <w:jc w:val="both"/>
        <w:textAlignment w:val="baseline"/>
        <w:rPr>
          <w:rFonts w:ascii="Arial" w:hAnsi="Arial" w:cs="Arial"/>
        </w:rPr>
      </w:pPr>
      <w:r>
        <w:rPr>
          <w:rFonts w:ascii="Arial" w:hAnsi="Arial" w:cs="Arial"/>
        </w:rPr>
        <w:t>zajišťování činností</w:t>
      </w:r>
      <w:r w:rsidR="002D59E2" w:rsidRPr="00325388">
        <w:rPr>
          <w:rFonts w:ascii="Arial" w:hAnsi="Arial" w:cs="Arial"/>
        </w:rPr>
        <w:t xml:space="preserve"> podle zákona č. 82/1998 Sb., o odpovědnosti za škodu způsobenou při výkonu veřejné moci rozhodnutím nebo nesprávným úředním postupem</w:t>
      </w:r>
      <w:r>
        <w:rPr>
          <w:rFonts w:ascii="Arial" w:hAnsi="Arial" w:cs="Arial"/>
        </w:rPr>
        <w:t>, bezprostředně souvisejících se svěřenou agendou.</w:t>
      </w:r>
    </w:p>
    <w:p w14:paraId="09A0CD48" w14:textId="258F7C44" w:rsidR="00CE0CDD" w:rsidRPr="00325388" w:rsidRDefault="007768A0" w:rsidP="0030545D">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25388">
        <w:rPr>
          <w:rFonts w:ascii="Arial" w:hAnsi="Arial" w:cs="Arial"/>
          <w:color w:val="000000" w:themeColor="text1"/>
          <w:sz w:val="22"/>
          <w:szCs w:val="22"/>
        </w:rPr>
        <w:t>2.</w:t>
      </w:r>
      <w:r w:rsidRPr="00325388">
        <w:rPr>
          <w:rFonts w:ascii="Arial" w:hAnsi="Arial" w:cs="Arial"/>
          <w:color w:val="000000" w:themeColor="text1"/>
          <w:sz w:val="22"/>
          <w:szCs w:val="22"/>
        </w:rPr>
        <w:tab/>
        <w:t>Údaje o složkách platu</w:t>
      </w:r>
    </w:p>
    <w:p w14:paraId="74B3B4C8" w14:textId="77777777" w:rsidR="006B0B01" w:rsidRPr="00325388" w:rsidRDefault="006B0B01" w:rsidP="0030545D">
      <w:pPr>
        <w:autoSpaceDE w:val="0"/>
        <w:autoSpaceDN w:val="0"/>
        <w:adjustRightInd w:val="0"/>
        <w:spacing w:after="0" w:line="240" w:lineRule="auto"/>
        <w:jc w:val="both"/>
        <w:rPr>
          <w:rFonts w:ascii="Arial" w:eastAsia="Arial" w:hAnsi="Arial" w:cs="Arial"/>
          <w:b/>
          <w:bCs/>
          <w:lang w:eastAsia="cs-CZ"/>
        </w:rPr>
      </w:pPr>
      <w:r w:rsidRPr="00325388">
        <w:rPr>
          <w:rFonts w:ascii="Arial" w:eastAsia="Arial" w:hAnsi="Arial" w:cs="Arial"/>
          <w:b/>
          <w:bCs/>
          <w:lang w:eastAsia="cs-CZ"/>
        </w:rPr>
        <w:t xml:space="preserve">Zveřejnění uvedených údajů o složkách platu nepředstavuje veřejný příslib. </w:t>
      </w:r>
    </w:p>
    <w:p w14:paraId="2D2B5D9C" w14:textId="13A592E7" w:rsidR="006B0B01" w:rsidRPr="00325388" w:rsidRDefault="006B0B01" w:rsidP="0030545D">
      <w:pPr>
        <w:autoSpaceDE w:val="0"/>
        <w:autoSpaceDN w:val="0"/>
        <w:adjustRightInd w:val="0"/>
        <w:spacing w:after="0" w:line="240" w:lineRule="auto"/>
        <w:jc w:val="both"/>
        <w:rPr>
          <w:rFonts w:ascii="Arial" w:eastAsia="Arial" w:hAnsi="Arial" w:cs="Arial"/>
          <w:b/>
          <w:bCs/>
          <w:lang w:eastAsia="cs-CZ"/>
        </w:rPr>
      </w:pPr>
      <w:r w:rsidRPr="00325388">
        <w:rPr>
          <w:rFonts w:ascii="Arial" w:eastAsia="Arial" w:hAnsi="Arial" w:cs="Arial"/>
          <w:lang w:eastAsia="cs-CZ"/>
        </w:rPr>
        <w:t xml:space="preserve">Služební místo je zařazeno podle přílohy č. 1 k zákonu o státní službě </w:t>
      </w:r>
      <w:r w:rsidRPr="00325388">
        <w:rPr>
          <w:rFonts w:ascii="Arial" w:eastAsia="Arial" w:hAnsi="Arial" w:cs="Arial"/>
          <w:b/>
          <w:bCs/>
          <w:lang w:eastAsia="cs-CZ"/>
        </w:rPr>
        <w:t>do 1</w:t>
      </w:r>
      <w:r w:rsidR="006643E6" w:rsidRPr="00325388">
        <w:rPr>
          <w:rFonts w:ascii="Arial" w:eastAsia="Arial" w:hAnsi="Arial" w:cs="Arial"/>
          <w:b/>
          <w:bCs/>
          <w:lang w:eastAsia="cs-CZ"/>
        </w:rPr>
        <w:t>6</w:t>
      </w:r>
      <w:r w:rsidRPr="00325388">
        <w:rPr>
          <w:rFonts w:ascii="Arial" w:eastAsia="Arial" w:hAnsi="Arial" w:cs="Arial"/>
          <w:b/>
          <w:bCs/>
          <w:lang w:eastAsia="cs-CZ"/>
        </w:rPr>
        <w:t xml:space="preserve">. platové třídy. </w:t>
      </w:r>
    </w:p>
    <w:p w14:paraId="65CDE47E" w14:textId="77777777" w:rsidR="0030545D" w:rsidRDefault="0030545D" w:rsidP="0030545D">
      <w:pPr>
        <w:autoSpaceDE w:val="0"/>
        <w:autoSpaceDN w:val="0"/>
        <w:adjustRightInd w:val="0"/>
        <w:spacing w:after="0" w:line="240" w:lineRule="auto"/>
        <w:jc w:val="both"/>
        <w:rPr>
          <w:rFonts w:ascii="Arial" w:eastAsia="Arial" w:hAnsi="Arial" w:cs="Arial"/>
          <w:b/>
          <w:bCs/>
          <w:lang w:eastAsia="cs-CZ"/>
        </w:rPr>
      </w:pPr>
    </w:p>
    <w:p w14:paraId="3C8250FE" w14:textId="77777777" w:rsidR="0030545D" w:rsidRDefault="0030545D" w:rsidP="0030545D">
      <w:pPr>
        <w:autoSpaceDE w:val="0"/>
        <w:autoSpaceDN w:val="0"/>
        <w:adjustRightInd w:val="0"/>
        <w:spacing w:after="0" w:line="240" w:lineRule="auto"/>
        <w:jc w:val="both"/>
        <w:rPr>
          <w:rFonts w:ascii="Arial" w:eastAsia="Arial" w:hAnsi="Arial" w:cs="Arial"/>
          <w:b/>
          <w:bCs/>
          <w:lang w:eastAsia="cs-CZ"/>
        </w:rPr>
      </w:pPr>
    </w:p>
    <w:p w14:paraId="3355E463" w14:textId="26C3B1A2" w:rsidR="006B0B01" w:rsidRPr="00325388" w:rsidRDefault="006B0B01" w:rsidP="0030545D">
      <w:pPr>
        <w:autoSpaceDE w:val="0"/>
        <w:autoSpaceDN w:val="0"/>
        <w:adjustRightInd w:val="0"/>
        <w:spacing w:after="0" w:line="240" w:lineRule="auto"/>
        <w:jc w:val="both"/>
        <w:rPr>
          <w:rFonts w:ascii="Arial" w:eastAsia="Arial" w:hAnsi="Arial" w:cs="Arial"/>
          <w:b/>
          <w:bCs/>
          <w:lang w:eastAsia="cs-CZ"/>
        </w:rPr>
      </w:pPr>
      <w:r w:rsidRPr="00325388">
        <w:rPr>
          <w:rFonts w:ascii="Arial" w:eastAsia="Arial" w:hAnsi="Arial" w:cs="Arial"/>
          <w:b/>
          <w:bCs/>
          <w:lang w:eastAsia="cs-CZ"/>
        </w:rPr>
        <w:lastRenderedPageBreak/>
        <w:t xml:space="preserve">2.1 Platový tarif </w:t>
      </w:r>
    </w:p>
    <w:p w14:paraId="012777D2" w14:textId="776AEC87" w:rsidR="006B0B01" w:rsidRPr="00325388" w:rsidRDefault="006B0B01" w:rsidP="0030545D">
      <w:pPr>
        <w:autoSpaceDE w:val="0"/>
        <w:autoSpaceDN w:val="0"/>
        <w:adjustRightInd w:val="0"/>
        <w:spacing w:after="0" w:line="240" w:lineRule="auto"/>
        <w:jc w:val="both"/>
        <w:rPr>
          <w:rFonts w:ascii="Arial" w:eastAsia="Arial" w:hAnsi="Arial" w:cs="Arial"/>
          <w:lang w:eastAsia="cs-CZ"/>
        </w:rPr>
      </w:pPr>
      <w:r w:rsidRPr="00325388">
        <w:rPr>
          <w:rFonts w:ascii="Arial" w:eastAsia="Arial" w:hAnsi="Arial" w:cs="Arial"/>
          <w:lang w:eastAsia="cs-CZ"/>
        </w:rPr>
        <w:t xml:space="preserve">Státnímu zaměstnanci přísluší </w:t>
      </w:r>
      <w:r w:rsidRPr="00325388">
        <w:rPr>
          <w:rFonts w:ascii="Arial" w:eastAsia="Arial" w:hAnsi="Arial" w:cs="Arial"/>
          <w:b/>
          <w:bCs/>
          <w:lang w:eastAsia="cs-CZ"/>
        </w:rPr>
        <w:t xml:space="preserve">platový tarif od </w:t>
      </w:r>
      <w:bookmarkStart w:id="1" w:name="_Hlk193441810"/>
      <w:r w:rsidR="006643E6" w:rsidRPr="00325388">
        <w:rPr>
          <w:rFonts w:ascii="Arial" w:hAnsi="Arial" w:cs="Arial"/>
          <w:b/>
          <w:bCs/>
        </w:rPr>
        <w:t>47.320 Kč do 69.600 Kč</w:t>
      </w:r>
      <w:r w:rsidR="006643E6" w:rsidRPr="00325388">
        <w:rPr>
          <w:rFonts w:ascii="Arial" w:hAnsi="Arial" w:cs="Arial"/>
        </w:rPr>
        <w:t>.</w:t>
      </w:r>
      <w:bookmarkEnd w:id="1"/>
    </w:p>
    <w:p w14:paraId="622C5C33" w14:textId="77777777" w:rsidR="006B0B01" w:rsidRPr="00325388" w:rsidRDefault="006B0B01" w:rsidP="0030545D">
      <w:pPr>
        <w:autoSpaceDE w:val="0"/>
        <w:autoSpaceDN w:val="0"/>
        <w:adjustRightInd w:val="0"/>
        <w:spacing w:after="0" w:line="240" w:lineRule="auto"/>
        <w:jc w:val="both"/>
        <w:rPr>
          <w:rFonts w:ascii="Arial" w:eastAsia="Arial" w:hAnsi="Arial" w:cs="Arial"/>
          <w:lang w:eastAsia="cs-CZ"/>
        </w:rPr>
      </w:pPr>
    </w:p>
    <w:p w14:paraId="5AD9F11C" w14:textId="77777777" w:rsidR="006B0B01" w:rsidRPr="00325388" w:rsidRDefault="006B0B01" w:rsidP="0030545D">
      <w:pPr>
        <w:autoSpaceDE w:val="0"/>
        <w:autoSpaceDN w:val="0"/>
        <w:adjustRightInd w:val="0"/>
        <w:spacing w:after="0" w:line="240" w:lineRule="auto"/>
        <w:jc w:val="both"/>
        <w:rPr>
          <w:rFonts w:ascii="Arial" w:eastAsia="Arial" w:hAnsi="Arial" w:cs="Arial"/>
          <w:lang w:eastAsia="cs-CZ"/>
        </w:rPr>
      </w:pPr>
      <w:r w:rsidRPr="00325388">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67F97F4" w14:textId="77777777" w:rsidR="0030545D" w:rsidRDefault="0030545D" w:rsidP="0030545D">
      <w:pPr>
        <w:autoSpaceDE w:val="0"/>
        <w:autoSpaceDN w:val="0"/>
        <w:adjustRightInd w:val="0"/>
        <w:spacing w:after="0" w:line="240" w:lineRule="auto"/>
        <w:jc w:val="both"/>
        <w:rPr>
          <w:rFonts w:ascii="Arial" w:eastAsia="Arial" w:hAnsi="Arial" w:cs="Arial"/>
          <w:b/>
          <w:bCs/>
          <w:lang w:eastAsia="cs-CZ"/>
        </w:rPr>
      </w:pPr>
    </w:p>
    <w:p w14:paraId="058FFD0E" w14:textId="26084659" w:rsidR="006B0B01" w:rsidRPr="00325388" w:rsidRDefault="006B0B01" w:rsidP="0030545D">
      <w:pPr>
        <w:autoSpaceDE w:val="0"/>
        <w:autoSpaceDN w:val="0"/>
        <w:adjustRightInd w:val="0"/>
        <w:spacing w:after="0" w:line="240" w:lineRule="auto"/>
        <w:jc w:val="both"/>
        <w:rPr>
          <w:rFonts w:ascii="Arial" w:eastAsia="Arial" w:hAnsi="Arial" w:cs="Arial"/>
          <w:b/>
          <w:bCs/>
          <w:lang w:eastAsia="cs-CZ"/>
        </w:rPr>
      </w:pPr>
      <w:r w:rsidRPr="00325388">
        <w:rPr>
          <w:rFonts w:ascii="Arial" w:eastAsia="Arial" w:hAnsi="Arial" w:cs="Arial"/>
          <w:b/>
          <w:bCs/>
          <w:lang w:eastAsia="cs-CZ"/>
        </w:rPr>
        <w:t xml:space="preserve">2.2 Osobní příplatek </w:t>
      </w:r>
    </w:p>
    <w:p w14:paraId="1A464038" w14:textId="7652B7BC" w:rsidR="001E0649" w:rsidRPr="00325388" w:rsidRDefault="00606E3A" w:rsidP="0030545D">
      <w:pPr>
        <w:spacing w:after="0" w:line="240" w:lineRule="auto"/>
        <w:jc w:val="both"/>
        <w:rPr>
          <w:rFonts w:ascii="Arial" w:hAnsi="Arial" w:cs="Arial"/>
        </w:rPr>
      </w:pPr>
      <w:bookmarkStart w:id="2" w:name="_Hlk188368557"/>
      <w:r w:rsidRPr="00325388">
        <w:rPr>
          <w:rFonts w:ascii="Arial" w:hAnsi="Arial" w:cs="Arial"/>
        </w:rPr>
        <w:t xml:space="preserve">Rozpětí </w:t>
      </w:r>
      <w:r w:rsidRPr="00325388">
        <w:rPr>
          <w:rFonts w:ascii="Arial" w:hAnsi="Arial" w:cs="Arial"/>
          <w:b/>
          <w:bCs/>
        </w:rPr>
        <w:t>od 0 Kč do 69.</w:t>
      </w:r>
      <w:r w:rsidR="0046051F" w:rsidRPr="00325388">
        <w:rPr>
          <w:rFonts w:ascii="Arial" w:hAnsi="Arial" w:cs="Arial"/>
          <w:b/>
          <w:bCs/>
        </w:rPr>
        <w:t>6</w:t>
      </w:r>
      <w:r w:rsidRPr="00325388">
        <w:rPr>
          <w:rFonts w:ascii="Arial" w:hAnsi="Arial" w:cs="Arial"/>
          <w:b/>
          <w:bCs/>
        </w:rPr>
        <w:t>00 Kč</w:t>
      </w:r>
      <w:r w:rsidR="001E0649" w:rsidRPr="00325388">
        <w:rPr>
          <w:rFonts w:ascii="Arial" w:eastAsia="Arial" w:hAnsi="Arial" w:cs="Arial"/>
          <w:lang w:eastAsia="cs-CZ"/>
        </w:rPr>
        <w:t xml:space="preserve">. Jedná se o rozpětí osobního příplatku pro služební místa </w:t>
      </w:r>
      <w:r w:rsidR="006643E6" w:rsidRPr="00325388">
        <w:rPr>
          <w:rFonts w:ascii="Arial" w:eastAsia="Arial" w:hAnsi="Arial" w:cs="Arial"/>
          <w:lang w:eastAsia="cs-CZ"/>
        </w:rPr>
        <w:t>vrchního ředitele sekce</w:t>
      </w:r>
      <w:r w:rsidR="00231617" w:rsidRPr="00325388">
        <w:rPr>
          <w:rFonts w:ascii="Arial" w:eastAsia="Arial" w:hAnsi="Arial" w:cs="Arial"/>
          <w:lang w:eastAsia="cs-CZ"/>
        </w:rPr>
        <w:t>.</w:t>
      </w:r>
      <w:r w:rsidR="001E0649" w:rsidRPr="00325388">
        <w:rPr>
          <w:rFonts w:ascii="Arial" w:eastAsia="Arial" w:hAnsi="Arial" w:cs="Arial"/>
          <w:lang w:eastAsia="cs-CZ"/>
        </w:rPr>
        <w:t xml:space="preserve"> </w:t>
      </w:r>
    </w:p>
    <w:bookmarkEnd w:id="2"/>
    <w:p w14:paraId="11701DAD" w14:textId="77777777" w:rsidR="006B0B01" w:rsidRPr="00325388" w:rsidRDefault="006B0B01" w:rsidP="0030545D">
      <w:pPr>
        <w:autoSpaceDE w:val="0"/>
        <w:autoSpaceDN w:val="0"/>
        <w:adjustRightInd w:val="0"/>
        <w:spacing w:after="0" w:line="240" w:lineRule="auto"/>
        <w:jc w:val="both"/>
        <w:rPr>
          <w:rFonts w:ascii="Arial" w:eastAsia="Arial" w:hAnsi="Arial" w:cs="Arial"/>
          <w:lang w:eastAsia="cs-CZ"/>
        </w:rPr>
      </w:pPr>
    </w:p>
    <w:p w14:paraId="152F3338" w14:textId="2118EDDE" w:rsidR="006B0B01" w:rsidRPr="00325388" w:rsidRDefault="006B0B01" w:rsidP="0030545D">
      <w:pPr>
        <w:autoSpaceDE w:val="0"/>
        <w:autoSpaceDN w:val="0"/>
        <w:adjustRightInd w:val="0"/>
        <w:spacing w:after="0" w:line="240" w:lineRule="auto"/>
        <w:jc w:val="both"/>
        <w:rPr>
          <w:rFonts w:ascii="Arial" w:eastAsia="Arial" w:hAnsi="Arial" w:cs="Arial"/>
          <w:lang w:eastAsia="cs-CZ"/>
        </w:rPr>
      </w:pPr>
      <w:r w:rsidRPr="00325388">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325388">
        <w:rPr>
          <w:rFonts w:ascii="Arial" w:eastAsia="Arial" w:hAnsi="Arial" w:cs="Arial"/>
          <w:lang w:eastAsia="cs-CZ"/>
        </w:rPr>
        <w:t>100</w:t>
      </w:r>
      <w:r w:rsidRPr="00325388">
        <w:rPr>
          <w:rFonts w:ascii="Arial" w:eastAsia="Arial" w:hAnsi="Arial" w:cs="Arial"/>
          <w:lang w:eastAsia="cs-CZ"/>
        </w:rPr>
        <w:t xml:space="preserve"> % platového tarifu nejvyššího platového stupně </w:t>
      </w:r>
      <w:r w:rsidR="006E471E" w:rsidRPr="00325388">
        <w:rPr>
          <w:rFonts w:ascii="Arial" w:eastAsia="Arial" w:hAnsi="Arial" w:cs="Arial"/>
          <w:lang w:eastAsia="cs-CZ"/>
        </w:rPr>
        <w:br/>
      </w:r>
      <w:r w:rsidRPr="00325388">
        <w:rPr>
          <w:rFonts w:ascii="Arial" w:eastAsia="Arial" w:hAnsi="Arial" w:cs="Arial"/>
          <w:lang w:eastAsia="cs-CZ"/>
        </w:rPr>
        <w:t>v platové třídě, do které je zařazeno služební místo, na kterém státní zaměstnanec vykonává službu</w:t>
      </w:r>
      <w:r w:rsidR="006E471E" w:rsidRPr="00325388">
        <w:rPr>
          <w:rFonts w:ascii="Arial" w:eastAsia="Arial" w:hAnsi="Arial" w:cs="Arial"/>
          <w:lang w:eastAsia="cs-CZ"/>
        </w:rPr>
        <w:t>.</w:t>
      </w:r>
    </w:p>
    <w:p w14:paraId="4ECC95C1" w14:textId="77777777" w:rsidR="006B0B01" w:rsidRPr="00325388" w:rsidRDefault="006B0B01" w:rsidP="0030545D">
      <w:pPr>
        <w:autoSpaceDE w:val="0"/>
        <w:autoSpaceDN w:val="0"/>
        <w:adjustRightInd w:val="0"/>
        <w:spacing w:after="0" w:line="240" w:lineRule="auto"/>
        <w:jc w:val="both"/>
        <w:rPr>
          <w:rFonts w:ascii="Arial" w:eastAsia="Arial" w:hAnsi="Arial" w:cs="Arial"/>
          <w:lang w:eastAsia="cs-CZ"/>
        </w:rPr>
      </w:pPr>
    </w:p>
    <w:p w14:paraId="1999DF9D" w14:textId="77777777" w:rsidR="006B0B01" w:rsidRPr="00325388" w:rsidRDefault="006B0B01" w:rsidP="0030545D">
      <w:pPr>
        <w:spacing w:after="0" w:line="240" w:lineRule="auto"/>
        <w:jc w:val="both"/>
        <w:rPr>
          <w:rFonts w:ascii="Arial" w:hAnsi="Arial" w:cs="Arial"/>
          <w:b/>
          <w:bCs/>
        </w:rPr>
      </w:pPr>
      <w:r w:rsidRPr="00325388">
        <w:rPr>
          <w:rFonts w:ascii="Arial" w:hAnsi="Arial" w:cs="Arial"/>
          <w:b/>
          <w:bCs/>
        </w:rPr>
        <w:t>2.3 Příplatek za vedení</w:t>
      </w:r>
    </w:p>
    <w:p w14:paraId="3F243CFD" w14:textId="425A6AFB" w:rsidR="006B0B01" w:rsidRPr="00325388" w:rsidRDefault="006B0B01" w:rsidP="0030545D">
      <w:pPr>
        <w:spacing w:after="0" w:line="240" w:lineRule="auto"/>
        <w:jc w:val="both"/>
        <w:rPr>
          <w:rFonts w:ascii="Arial" w:hAnsi="Arial" w:cs="Arial"/>
          <w:b/>
          <w:bCs/>
        </w:rPr>
      </w:pPr>
      <w:r w:rsidRPr="00325388">
        <w:rPr>
          <w:rFonts w:ascii="Arial" w:hAnsi="Arial" w:cs="Arial"/>
        </w:rPr>
        <w:t xml:space="preserve">Představenému přísluší příplatek za vedení </w:t>
      </w:r>
      <w:r w:rsidR="00231617" w:rsidRPr="00325388">
        <w:rPr>
          <w:rFonts w:ascii="Arial" w:hAnsi="Arial" w:cs="Arial"/>
          <w:b/>
          <w:bCs/>
        </w:rPr>
        <w:t>34</w:t>
      </w:r>
      <w:r w:rsidR="00FA60C5" w:rsidRPr="00325388">
        <w:rPr>
          <w:rFonts w:ascii="Arial" w:hAnsi="Arial" w:cs="Arial"/>
          <w:b/>
          <w:bCs/>
        </w:rPr>
        <w:t>.</w:t>
      </w:r>
      <w:r w:rsidR="00231617" w:rsidRPr="00325388">
        <w:rPr>
          <w:rFonts w:ascii="Arial" w:hAnsi="Arial" w:cs="Arial"/>
          <w:b/>
          <w:bCs/>
        </w:rPr>
        <w:t xml:space="preserve">500 </w:t>
      </w:r>
      <w:r w:rsidRPr="00325388">
        <w:rPr>
          <w:rFonts w:ascii="Arial" w:hAnsi="Arial" w:cs="Arial"/>
          <w:b/>
          <w:bCs/>
        </w:rPr>
        <w:t>Kč.</w:t>
      </w:r>
    </w:p>
    <w:p w14:paraId="61908DC8" w14:textId="77777777" w:rsidR="00FA60C5" w:rsidRPr="00325388" w:rsidRDefault="00FA60C5" w:rsidP="0030545D">
      <w:pPr>
        <w:spacing w:after="0" w:line="240" w:lineRule="auto"/>
        <w:jc w:val="both"/>
        <w:rPr>
          <w:rFonts w:ascii="Arial" w:hAnsi="Arial" w:cs="Arial"/>
          <w:b/>
          <w:bCs/>
        </w:rPr>
      </w:pPr>
    </w:p>
    <w:p w14:paraId="683EE92F" w14:textId="77777777" w:rsidR="00FA60C5" w:rsidRPr="00325388" w:rsidRDefault="00FA60C5" w:rsidP="0030545D">
      <w:pPr>
        <w:spacing w:after="0" w:line="240" w:lineRule="auto"/>
        <w:jc w:val="both"/>
        <w:rPr>
          <w:rFonts w:ascii="Arial" w:hAnsi="Arial" w:cs="Arial"/>
          <w:b/>
          <w:bCs/>
        </w:rPr>
      </w:pPr>
      <w:r w:rsidRPr="00325388">
        <w:rPr>
          <w:rFonts w:ascii="Arial" w:hAnsi="Arial" w:cs="Arial"/>
          <w:b/>
          <w:bCs/>
        </w:rPr>
        <w:t>2.4 Zvláštní příplatek</w:t>
      </w:r>
    </w:p>
    <w:p w14:paraId="5B690DAF" w14:textId="38A3C19F" w:rsidR="00FA60C5" w:rsidRPr="00325388" w:rsidRDefault="00FA60C5" w:rsidP="0030545D">
      <w:pPr>
        <w:spacing w:after="0" w:line="240" w:lineRule="auto"/>
        <w:jc w:val="both"/>
        <w:rPr>
          <w:rFonts w:ascii="Arial" w:hAnsi="Arial" w:cs="Arial"/>
          <w:b/>
          <w:bCs/>
        </w:rPr>
      </w:pPr>
      <w:r w:rsidRPr="00325388">
        <w:rPr>
          <w:rFonts w:ascii="Arial" w:hAnsi="Arial" w:cs="Arial"/>
        </w:rPr>
        <w:t>Státnímu zaměstnanci přísluší zvláštní příplatek</w:t>
      </w:r>
      <w:r w:rsidRPr="00325388">
        <w:rPr>
          <w:rFonts w:ascii="Arial" w:hAnsi="Arial" w:cs="Arial"/>
          <w:b/>
          <w:bCs/>
        </w:rPr>
        <w:t xml:space="preserve"> 1.000 Kč.</w:t>
      </w:r>
    </w:p>
    <w:p w14:paraId="6C447D2A" w14:textId="77777777" w:rsidR="006B0B01" w:rsidRPr="00325388" w:rsidRDefault="006B0B01" w:rsidP="0030545D">
      <w:pPr>
        <w:spacing w:after="0" w:line="240" w:lineRule="auto"/>
        <w:jc w:val="both"/>
        <w:rPr>
          <w:rFonts w:ascii="Arial" w:hAnsi="Arial" w:cs="Arial"/>
          <w:b/>
          <w:bCs/>
        </w:rPr>
      </w:pPr>
    </w:p>
    <w:p w14:paraId="1A82AA7F" w14:textId="6902BE05" w:rsidR="006B0B01" w:rsidRPr="00325388" w:rsidRDefault="006B0B01" w:rsidP="0030545D">
      <w:pPr>
        <w:spacing w:after="0" w:line="240" w:lineRule="auto"/>
        <w:jc w:val="both"/>
        <w:rPr>
          <w:rFonts w:ascii="Arial" w:hAnsi="Arial" w:cs="Arial"/>
        </w:rPr>
      </w:pPr>
      <w:r w:rsidRPr="00325388">
        <w:rPr>
          <w:rFonts w:ascii="Arial" w:hAnsi="Arial" w:cs="Arial"/>
          <w:b/>
          <w:bCs/>
        </w:rPr>
        <w:t>2.</w:t>
      </w:r>
      <w:r w:rsidR="00FA60C5" w:rsidRPr="00325388">
        <w:rPr>
          <w:rFonts w:ascii="Arial" w:hAnsi="Arial" w:cs="Arial"/>
          <w:b/>
          <w:bCs/>
        </w:rPr>
        <w:t>5</w:t>
      </w:r>
      <w:r w:rsidRPr="00325388">
        <w:rPr>
          <w:rFonts w:ascii="Arial" w:hAnsi="Arial" w:cs="Arial"/>
          <w:b/>
          <w:bCs/>
        </w:rPr>
        <w:t>. Odměny</w:t>
      </w:r>
      <w:r w:rsidRPr="00325388">
        <w:rPr>
          <w:rFonts w:ascii="Arial" w:hAnsi="Arial" w:cs="Arial"/>
        </w:rPr>
        <w:t xml:space="preserve"> </w:t>
      </w:r>
    </w:p>
    <w:p w14:paraId="21D395E4" w14:textId="77777777" w:rsidR="006B0B01" w:rsidRPr="00325388" w:rsidRDefault="006B0B01" w:rsidP="0030545D">
      <w:pPr>
        <w:spacing w:after="0" w:line="240" w:lineRule="auto"/>
        <w:jc w:val="both"/>
        <w:rPr>
          <w:rFonts w:ascii="Arial" w:hAnsi="Arial" w:cs="Arial"/>
        </w:rPr>
      </w:pPr>
      <w:r w:rsidRPr="00325388">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325388" w:rsidRDefault="001768C0" w:rsidP="0030545D">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25388">
        <w:rPr>
          <w:rFonts w:ascii="Arial" w:hAnsi="Arial" w:cs="Arial"/>
          <w:color w:val="000000" w:themeColor="text1"/>
          <w:sz w:val="22"/>
          <w:szCs w:val="22"/>
        </w:rPr>
        <w:t>3.</w:t>
      </w:r>
      <w:r w:rsidRPr="00325388">
        <w:rPr>
          <w:rFonts w:ascii="Arial" w:hAnsi="Arial" w:cs="Arial"/>
          <w:color w:val="000000" w:themeColor="text1"/>
          <w:sz w:val="22"/>
          <w:szCs w:val="22"/>
        </w:rPr>
        <w:tab/>
        <w:t>Údaje o podmínkách výkonu služby</w:t>
      </w:r>
    </w:p>
    <w:p w14:paraId="62B232F6" w14:textId="77777777" w:rsidR="009E723B" w:rsidRPr="00325388" w:rsidRDefault="009E723B" w:rsidP="0030545D">
      <w:pPr>
        <w:autoSpaceDE w:val="0"/>
        <w:autoSpaceDN w:val="0"/>
        <w:adjustRightInd w:val="0"/>
        <w:spacing w:after="0" w:line="240" w:lineRule="auto"/>
        <w:jc w:val="both"/>
        <w:rPr>
          <w:rFonts w:ascii="Arial" w:eastAsia="Arial" w:hAnsi="Arial" w:cs="Arial"/>
          <w:lang w:eastAsia="cs-CZ"/>
        </w:rPr>
      </w:pPr>
      <w:r w:rsidRPr="00325388">
        <w:rPr>
          <w:rFonts w:ascii="Arial" w:eastAsia="Arial" w:hAnsi="Arial" w:cs="Arial"/>
          <w:lang w:eastAsia="cs-CZ"/>
        </w:rPr>
        <w:t xml:space="preserve">Služba na služebním místě bude vykonávána ve služebním poměru na </w:t>
      </w:r>
      <w:r w:rsidRPr="00325388">
        <w:rPr>
          <w:rFonts w:ascii="Arial" w:eastAsia="Arial" w:hAnsi="Arial" w:cs="Arial"/>
          <w:b/>
          <w:bCs/>
          <w:lang w:eastAsia="cs-CZ"/>
        </w:rPr>
        <w:t>dobu neurčitou</w:t>
      </w:r>
      <w:r w:rsidRPr="00325388">
        <w:rPr>
          <w:rFonts w:ascii="Arial" w:eastAsia="Arial" w:hAnsi="Arial" w:cs="Arial"/>
          <w:lang w:eastAsia="cs-CZ"/>
        </w:rPr>
        <w:t xml:space="preserve">. </w:t>
      </w:r>
    </w:p>
    <w:p w14:paraId="6959FE5A" w14:textId="77777777" w:rsidR="009E723B" w:rsidRPr="00325388" w:rsidRDefault="009E723B" w:rsidP="0030545D">
      <w:pPr>
        <w:autoSpaceDE w:val="0"/>
        <w:autoSpaceDN w:val="0"/>
        <w:adjustRightInd w:val="0"/>
        <w:spacing w:after="0" w:line="240" w:lineRule="auto"/>
        <w:jc w:val="both"/>
        <w:rPr>
          <w:rFonts w:ascii="Arial" w:eastAsia="Arial" w:hAnsi="Arial" w:cs="Arial"/>
          <w:lang w:eastAsia="cs-CZ"/>
        </w:rPr>
      </w:pPr>
    </w:p>
    <w:p w14:paraId="3C7FAD9E" w14:textId="77777777" w:rsidR="009E723B" w:rsidRPr="00325388" w:rsidRDefault="009E723B" w:rsidP="0030545D">
      <w:pPr>
        <w:autoSpaceDE w:val="0"/>
        <w:autoSpaceDN w:val="0"/>
        <w:adjustRightInd w:val="0"/>
        <w:spacing w:after="0" w:line="240" w:lineRule="auto"/>
        <w:jc w:val="both"/>
        <w:rPr>
          <w:rFonts w:ascii="Arial" w:eastAsia="Arial" w:hAnsi="Arial" w:cs="Arial"/>
          <w:lang w:eastAsia="cs-CZ"/>
        </w:rPr>
      </w:pPr>
      <w:r w:rsidRPr="00325388">
        <w:rPr>
          <w:rFonts w:ascii="Arial" w:eastAsia="Arial" w:hAnsi="Arial" w:cs="Arial"/>
          <w:b/>
          <w:bCs/>
          <w:lang w:eastAsia="cs-CZ"/>
        </w:rPr>
        <w:t>F</w:t>
      </w:r>
      <w:r w:rsidRPr="00325388">
        <w:rPr>
          <w:rFonts w:ascii="Arial" w:hAnsi="Arial" w:cs="Arial"/>
          <w:b/>
          <w:bCs/>
          <w:iCs/>
        </w:rPr>
        <w:t>unkční období trvá 5 let</w:t>
      </w:r>
      <w:r w:rsidRPr="00325388">
        <w:rPr>
          <w:rFonts w:ascii="Arial" w:hAnsi="Arial" w:cs="Arial"/>
          <w:iCs/>
        </w:rPr>
        <w:t>.</w:t>
      </w:r>
    </w:p>
    <w:p w14:paraId="093467F5" w14:textId="77777777" w:rsidR="009E723B" w:rsidRPr="00325388" w:rsidRDefault="009E723B" w:rsidP="0030545D">
      <w:pPr>
        <w:autoSpaceDE w:val="0"/>
        <w:autoSpaceDN w:val="0"/>
        <w:adjustRightInd w:val="0"/>
        <w:spacing w:after="0" w:line="240" w:lineRule="auto"/>
        <w:jc w:val="both"/>
        <w:rPr>
          <w:rFonts w:ascii="Arial" w:eastAsia="Arial" w:hAnsi="Arial" w:cs="Arial"/>
          <w:lang w:eastAsia="cs-CZ"/>
        </w:rPr>
      </w:pPr>
    </w:p>
    <w:p w14:paraId="3A84E883" w14:textId="71E2D8F8" w:rsidR="009E723B" w:rsidRPr="00325388" w:rsidRDefault="009E723B" w:rsidP="0030545D">
      <w:pPr>
        <w:autoSpaceDE w:val="0"/>
        <w:autoSpaceDN w:val="0"/>
        <w:adjustRightInd w:val="0"/>
        <w:spacing w:after="0" w:line="240" w:lineRule="auto"/>
        <w:jc w:val="both"/>
        <w:rPr>
          <w:rFonts w:ascii="Arial" w:eastAsia="Arial" w:hAnsi="Arial" w:cs="Arial"/>
          <w:lang w:eastAsia="cs-CZ"/>
        </w:rPr>
      </w:pPr>
      <w:r w:rsidRPr="00325388">
        <w:rPr>
          <w:rFonts w:ascii="Arial" w:eastAsia="Arial" w:hAnsi="Arial" w:cs="Arial"/>
          <w:lang w:eastAsia="cs-CZ"/>
        </w:rPr>
        <w:t xml:space="preserve">Předpokládaným </w:t>
      </w:r>
      <w:r w:rsidRPr="00325388">
        <w:rPr>
          <w:rFonts w:ascii="Arial" w:eastAsia="Arial" w:hAnsi="Arial" w:cs="Arial"/>
          <w:b/>
          <w:bCs/>
          <w:lang w:eastAsia="cs-CZ"/>
        </w:rPr>
        <w:t xml:space="preserve">dnem nástupu do služby na služebním místě je </w:t>
      </w:r>
      <w:r w:rsidR="005C787F" w:rsidRPr="00325388">
        <w:rPr>
          <w:rFonts w:ascii="Arial" w:eastAsia="Arial" w:hAnsi="Arial" w:cs="Arial"/>
          <w:b/>
          <w:bCs/>
          <w:lang w:eastAsia="cs-CZ"/>
        </w:rPr>
        <w:t>únor</w:t>
      </w:r>
      <w:r w:rsidRPr="00325388">
        <w:rPr>
          <w:rFonts w:ascii="Arial" w:eastAsia="Arial" w:hAnsi="Arial" w:cs="Arial"/>
          <w:b/>
          <w:bCs/>
          <w:lang w:eastAsia="cs-CZ"/>
        </w:rPr>
        <w:t xml:space="preserve"> 202</w:t>
      </w:r>
      <w:r w:rsidR="005C787F" w:rsidRPr="00325388">
        <w:rPr>
          <w:rFonts w:ascii="Arial" w:eastAsia="Arial" w:hAnsi="Arial" w:cs="Arial"/>
          <w:b/>
          <w:bCs/>
          <w:lang w:eastAsia="cs-CZ"/>
        </w:rPr>
        <w:t>6</w:t>
      </w:r>
      <w:r w:rsidRPr="00325388">
        <w:rPr>
          <w:rFonts w:ascii="Arial" w:eastAsia="Arial" w:hAnsi="Arial" w:cs="Arial"/>
          <w:b/>
          <w:bCs/>
          <w:lang w:eastAsia="cs-CZ"/>
        </w:rPr>
        <w:t xml:space="preserve"> nebo dle dohody</w:t>
      </w:r>
      <w:r w:rsidRPr="00325388">
        <w:rPr>
          <w:rFonts w:ascii="Arial" w:eastAsia="Arial" w:hAnsi="Arial" w:cs="Arial"/>
          <w:lang w:eastAsia="cs-CZ"/>
        </w:rPr>
        <w:t xml:space="preserve">. </w:t>
      </w:r>
    </w:p>
    <w:p w14:paraId="17D8C082" w14:textId="77777777" w:rsidR="009E723B" w:rsidRPr="00325388" w:rsidRDefault="009E723B" w:rsidP="0030545D">
      <w:pPr>
        <w:autoSpaceDE w:val="0"/>
        <w:autoSpaceDN w:val="0"/>
        <w:adjustRightInd w:val="0"/>
        <w:spacing w:after="0" w:line="240" w:lineRule="auto"/>
        <w:jc w:val="both"/>
        <w:rPr>
          <w:rFonts w:ascii="Arial" w:eastAsia="Arial" w:hAnsi="Arial" w:cs="Arial"/>
          <w:lang w:eastAsia="cs-CZ"/>
        </w:rPr>
      </w:pPr>
    </w:p>
    <w:p w14:paraId="715E09AC" w14:textId="77777777" w:rsidR="009E723B" w:rsidRPr="00325388" w:rsidRDefault="009E723B" w:rsidP="0030545D">
      <w:pPr>
        <w:autoSpaceDE w:val="0"/>
        <w:autoSpaceDN w:val="0"/>
        <w:adjustRightInd w:val="0"/>
        <w:spacing w:after="0" w:line="240" w:lineRule="auto"/>
        <w:jc w:val="both"/>
        <w:rPr>
          <w:rFonts w:ascii="Arial" w:eastAsia="Arial" w:hAnsi="Arial" w:cs="Arial"/>
          <w:lang w:eastAsia="cs-CZ"/>
        </w:rPr>
      </w:pPr>
      <w:r w:rsidRPr="00325388">
        <w:rPr>
          <w:rFonts w:ascii="Arial" w:eastAsia="Arial" w:hAnsi="Arial" w:cs="Arial"/>
          <w:lang w:eastAsia="cs-CZ"/>
        </w:rPr>
        <w:t xml:space="preserve">Délka stanovené týdenní služební doby je 40 hodin. </w:t>
      </w:r>
    </w:p>
    <w:p w14:paraId="3FA61281" w14:textId="77777777" w:rsidR="009E723B" w:rsidRPr="00325388" w:rsidRDefault="009E723B" w:rsidP="0030545D">
      <w:pPr>
        <w:spacing w:after="0" w:line="240" w:lineRule="auto"/>
        <w:jc w:val="both"/>
        <w:rPr>
          <w:rFonts w:ascii="Arial" w:hAnsi="Arial" w:cs="Arial"/>
        </w:rPr>
      </w:pPr>
    </w:p>
    <w:p w14:paraId="6120C4FD" w14:textId="77777777" w:rsidR="009E723B" w:rsidRPr="00325388" w:rsidRDefault="009E723B" w:rsidP="0030545D">
      <w:pPr>
        <w:spacing w:after="0" w:line="240" w:lineRule="auto"/>
        <w:jc w:val="both"/>
        <w:rPr>
          <w:rFonts w:ascii="Arial" w:hAnsi="Arial" w:cs="Arial"/>
        </w:rPr>
      </w:pPr>
      <w:r w:rsidRPr="00325388">
        <w:rPr>
          <w:rFonts w:ascii="Arial" w:hAnsi="Arial" w:cs="Arial"/>
        </w:rPr>
        <w:t xml:space="preserve">Další údaje o podmínkách výkonu služby naleznete na internetové stránce Ministerstva vnitra </w:t>
      </w:r>
      <w:hyperlink r:id="rId8" w:history="1">
        <w:r w:rsidRPr="00325388">
          <w:rPr>
            <w:rStyle w:val="Hypertextovodkaz"/>
            <w:rFonts w:ascii="Arial" w:hAnsi="Arial" w:cs="Arial"/>
          </w:rPr>
          <w:t>https://www.mvcr.cz/sluzba/soubor/ssp-c-3-2022-priloha-c-3b-podminky-vykonu-sluzby-text.aspx</w:t>
        </w:r>
      </w:hyperlink>
      <w:r w:rsidRPr="00325388">
        <w:rPr>
          <w:rFonts w:ascii="Arial" w:hAnsi="Arial" w:cs="Arial"/>
        </w:rPr>
        <w:t xml:space="preserve">. </w:t>
      </w:r>
    </w:p>
    <w:p w14:paraId="41320DDA" w14:textId="77777777" w:rsidR="009E723B" w:rsidRPr="00325388" w:rsidRDefault="009E723B" w:rsidP="0030545D">
      <w:pPr>
        <w:spacing w:after="0" w:line="240" w:lineRule="auto"/>
        <w:jc w:val="both"/>
        <w:rPr>
          <w:rFonts w:ascii="Arial" w:hAnsi="Arial" w:cs="Arial"/>
        </w:rPr>
      </w:pPr>
    </w:p>
    <w:p w14:paraId="384A4C46" w14:textId="77777777" w:rsidR="009E723B" w:rsidRPr="00325388" w:rsidRDefault="009E723B" w:rsidP="0030545D">
      <w:pPr>
        <w:spacing w:after="0" w:line="240" w:lineRule="auto"/>
        <w:jc w:val="both"/>
        <w:rPr>
          <w:rFonts w:ascii="Arial" w:hAnsi="Arial" w:cs="Arial"/>
        </w:rPr>
      </w:pPr>
      <w:r w:rsidRPr="00325388">
        <w:rPr>
          <w:rFonts w:ascii="Arial" w:hAnsi="Arial" w:cs="Arial"/>
        </w:rPr>
        <w:t xml:space="preserve">Služební úřad poskytuje následující benefity: </w:t>
      </w:r>
      <w:hyperlink r:id="rId9" w:history="1">
        <w:r w:rsidRPr="00325388">
          <w:rPr>
            <w:rStyle w:val="Hypertextovodkaz"/>
            <w:rFonts w:ascii="Arial" w:hAnsi="Arial" w:cs="Arial"/>
          </w:rPr>
          <w:t>https://mmr.gov.cz/cs/kariera/benefity</w:t>
        </w:r>
      </w:hyperlink>
      <w:r w:rsidRPr="00325388">
        <w:rPr>
          <w:rFonts w:ascii="Arial" w:hAnsi="Arial" w:cs="Arial"/>
        </w:rPr>
        <w:t>.</w:t>
      </w:r>
    </w:p>
    <w:p w14:paraId="76E27B64" w14:textId="17621C0E" w:rsidR="00B54BFA" w:rsidRPr="00325388" w:rsidRDefault="00B54BFA" w:rsidP="0030545D">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25388">
        <w:rPr>
          <w:rFonts w:ascii="Arial" w:hAnsi="Arial" w:cs="Arial"/>
          <w:color w:val="000000" w:themeColor="text1"/>
          <w:sz w:val="22"/>
          <w:szCs w:val="22"/>
        </w:rPr>
        <w:lastRenderedPageBreak/>
        <w:t>4.</w:t>
      </w:r>
      <w:r w:rsidRPr="00325388">
        <w:rPr>
          <w:rFonts w:ascii="Arial" w:hAnsi="Arial" w:cs="Arial"/>
          <w:color w:val="000000" w:themeColor="text1"/>
          <w:sz w:val="22"/>
          <w:szCs w:val="22"/>
        </w:rPr>
        <w:tab/>
        <w:t>Podání žádosti</w:t>
      </w:r>
    </w:p>
    <w:p w14:paraId="0095E60D" w14:textId="56B8EB2F" w:rsidR="00CA2F67" w:rsidRPr="00325388" w:rsidRDefault="00B54BFA" w:rsidP="0030545D">
      <w:pPr>
        <w:autoSpaceDE w:val="0"/>
        <w:autoSpaceDN w:val="0"/>
        <w:adjustRightInd w:val="0"/>
        <w:spacing w:after="0" w:line="240" w:lineRule="auto"/>
        <w:jc w:val="both"/>
        <w:rPr>
          <w:rFonts w:ascii="Arial" w:eastAsia="Arial" w:hAnsi="Arial" w:cs="Arial"/>
          <w:color w:val="000000"/>
          <w:lang w:eastAsia="cs-CZ"/>
        </w:rPr>
      </w:pPr>
      <w:r w:rsidRPr="00325388">
        <w:rPr>
          <w:rFonts w:ascii="Arial" w:eastAsia="Arial" w:hAnsi="Arial" w:cs="Arial"/>
          <w:color w:val="000000"/>
          <w:lang w:eastAsia="cs-CZ"/>
        </w:rPr>
        <w:t>Posuzovány budou žádosti</w:t>
      </w:r>
      <w:r w:rsidRPr="00325388">
        <w:rPr>
          <w:rStyle w:val="Znakapoznpodarou"/>
          <w:rFonts w:ascii="Arial" w:eastAsia="Arial" w:hAnsi="Arial" w:cs="Arial"/>
          <w:color w:val="000000"/>
          <w:lang w:eastAsia="cs-CZ"/>
        </w:rPr>
        <w:footnoteReference w:id="1"/>
      </w:r>
      <w:r w:rsidRPr="00325388">
        <w:rPr>
          <w:rFonts w:ascii="Arial" w:eastAsia="Arial" w:hAnsi="Arial" w:cs="Arial"/>
          <w:color w:val="000000"/>
          <w:lang w:eastAsia="cs-CZ"/>
        </w:rPr>
        <w:t xml:space="preserve"> o přijetí do služebního poměru a jmenování na služební místo </w:t>
      </w:r>
      <w:r w:rsidR="00CA2F67" w:rsidRPr="00325388">
        <w:rPr>
          <w:rFonts w:ascii="Arial" w:eastAsia="Arial" w:hAnsi="Arial" w:cs="Arial"/>
          <w:color w:val="000000"/>
          <w:lang w:eastAsia="cs-CZ"/>
        </w:rPr>
        <w:t xml:space="preserve">představeného </w:t>
      </w:r>
      <w:r w:rsidRPr="00325388">
        <w:rPr>
          <w:rFonts w:ascii="Arial" w:eastAsia="Arial" w:hAnsi="Arial" w:cs="Arial"/>
          <w:color w:val="000000"/>
          <w:lang w:eastAsia="cs-CZ"/>
        </w:rPr>
        <w:t xml:space="preserve">nebo žádosti o jmenování na služební místo </w:t>
      </w:r>
      <w:r w:rsidR="00CA2F67" w:rsidRPr="00325388">
        <w:rPr>
          <w:rFonts w:ascii="Arial" w:eastAsia="Arial" w:hAnsi="Arial" w:cs="Arial"/>
          <w:color w:val="000000"/>
          <w:lang w:eastAsia="cs-CZ"/>
        </w:rPr>
        <w:t xml:space="preserve">představeného </w:t>
      </w:r>
      <w:r w:rsidRPr="00325388">
        <w:rPr>
          <w:rFonts w:ascii="Arial" w:eastAsia="Arial" w:hAnsi="Arial" w:cs="Arial"/>
          <w:color w:val="000000"/>
          <w:lang w:eastAsia="cs-CZ"/>
        </w:rPr>
        <w:t xml:space="preserve">(dále jen „žádost“) </w:t>
      </w:r>
      <w:r w:rsidR="00CF53F1" w:rsidRPr="00325388">
        <w:rPr>
          <w:rFonts w:ascii="Arial" w:eastAsia="Arial" w:hAnsi="Arial" w:cs="Arial"/>
          <w:b/>
          <w:bCs/>
          <w:color w:val="000000"/>
          <w:lang w:eastAsia="cs-CZ"/>
        </w:rPr>
        <w:t>doručené</w:t>
      </w:r>
      <w:r w:rsidRPr="00325388">
        <w:rPr>
          <w:rFonts w:ascii="Arial" w:eastAsia="Arial" w:hAnsi="Arial" w:cs="Arial"/>
          <w:b/>
          <w:bCs/>
          <w:color w:val="000000"/>
          <w:lang w:eastAsia="cs-CZ"/>
        </w:rPr>
        <w:t xml:space="preserve"> ve lhůtě </w:t>
      </w:r>
      <w:r w:rsidRPr="00325388">
        <w:rPr>
          <w:rFonts w:ascii="Arial" w:eastAsia="Arial" w:hAnsi="Arial" w:cs="Arial"/>
          <w:b/>
          <w:bCs/>
          <w:color w:val="000000"/>
          <w:u w:val="single"/>
          <w:lang w:eastAsia="cs-CZ"/>
        </w:rPr>
        <w:t xml:space="preserve">do </w:t>
      </w:r>
      <w:r w:rsidR="005C787F" w:rsidRPr="00325388">
        <w:rPr>
          <w:rFonts w:ascii="Arial" w:eastAsia="Arial" w:hAnsi="Arial" w:cs="Arial"/>
          <w:b/>
          <w:bCs/>
          <w:color w:val="000000"/>
          <w:u w:val="single"/>
          <w:lang w:eastAsia="cs-CZ"/>
        </w:rPr>
        <w:t>1</w:t>
      </w:r>
      <w:r w:rsidR="00DF23E9">
        <w:rPr>
          <w:rFonts w:ascii="Arial" w:eastAsia="Arial" w:hAnsi="Arial" w:cs="Arial"/>
          <w:b/>
          <w:bCs/>
          <w:color w:val="000000"/>
          <w:u w:val="single"/>
          <w:lang w:eastAsia="cs-CZ"/>
        </w:rPr>
        <w:t>5</w:t>
      </w:r>
      <w:r w:rsidR="005C787F" w:rsidRPr="00325388">
        <w:rPr>
          <w:rFonts w:ascii="Arial" w:eastAsia="Arial" w:hAnsi="Arial" w:cs="Arial"/>
          <w:b/>
          <w:bCs/>
          <w:color w:val="000000"/>
          <w:u w:val="single"/>
          <w:lang w:eastAsia="cs-CZ"/>
        </w:rPr>
        <w:t>. ledna</w:t>
      </w:r>
      <w:r w:rsidR="00DF6A7C" w:rsidRPr="00325388">
        <w:rPr>
          <w:rFonts w:ascii="Arial" w:eastAsia="Arial" w:hAnsi="Arial" w:cs="Arial"/>
          <w:b/>
          <w:bCs/>
          <w:color w:val="000000"/>
          <w:u w:val="single"/>
          <w:lang w:eastAsia="cs-CZ"/>
        </w:rPr>
        <w:t xml:space="preserve"> </w:t>
      </w:r>
      <w:r w:rsidRPr="00325388">
        <w:rPr>
          <w:rFonts w:ascii="Arial" w:eastAsia="Arial" w:hAnsi="Arial" w:cs="Arial"/>
          <w:b/>
          <w:bCs/>
          <w:color w:val="000000"/>
          <w:u w:val="single"/>
          <w:lang w:eastAsia="cs-CZ"/>
        </w:rPr>
        <w:t>202</w:t>
      </w:r>
      <w:r w:rsidR="005C787F" w:rsidRPr="00325388">
        <w:rPr>
          <w:rFonts w:ascii="Arial" w:eastAsia="Arial" w:hAnsi="Arial" w:cs="Arial"/>
          <w:b/>
          <w:bCs/>
          <w:color w:val="000000"/>
          <w:u w:val="single"/>
          <w:lang w:eastAsia="cs-CZ"/>
        </w:rPr>
        <w:t>6</w:t>
      </w:r>
      <w:r w:rsidR="00130EF8" w:rsidRPr="00325388">
        <w:rPr>
          <w:rFonts w:ascii="Arial" w:eastAsia="Arial" w:hAnsi="Arial" w:cs="Arial"/>
          <w:b/>
          <w:bCs/>
          <w:color w:val="000000"/>
          <w:lang w:eastAsia="cs-CZ"/>
        </w:rPr>
        <w:t xml:space="preserve"> </w:t>
      </w:r>
      <w:r w:rsidRPr="00325388">
        <w:rPr>
          <w:rFonts w:ascii="Arial" w:hAnsi="Arial" w:cs="Arial"/>
        </w:rPr>
        <w:t>(</w:t>
      </w:r>
      <w:r w:rsidRPr="00325388">
        <w:rPr>
          <w:rFonts w:ascii="Arial" w:hAnsi="Arial" w:cs="Arial"/>
          <w:b/>
        </w:rPr>
        <w:t>žádosti doručené po uplynutí této lhůty budou vyřazeny)</w:t>
      </w:r>
      <w:r w:rsidRPr="00325388">
        <w:rPr>
          <w:rFonts w:ascii="Arial" w:eastAsia="Arial" w:hAnsi="Arial" w:cs="Arial"/>
          <w:color w:val="000000"/>
          <w:lang w:eastAsia="cs-CZ"/>
        </w:rPr>
        <w:t>, tj. v této lhůtě</w:t>
      </w:r>
      <w:r w:rsidR="00CA2F67" w:rsidRPr="00325388">
        <w:rPr>
          <w:rFonts w:ascii="Arial" w:eastAsia="Arial" w:hAnsi="Arial" w:cs="Arial"/>
          <w:color w:val="000000"/>
          <w:lang w:eastAsia="cs-CZ"/>
        </w:rPr>
        <w:t>:</w:t>
      </w:r>
    </w:p>
    <w:p w14:paraId="57874ED2" w14:textId="77777777" w:rsidR="00CA2F67" w:rsidRPr="00325388" w:rsidRDefault="00CA2F67" w:rsidP="0030545D">
      <w:pPr>
        <w:autoSpaceDE w:val="0"/>
        <w:autoSpaceDN w:val="0"/>
        <w:adjustRightInd w:val="0"/>
        <w:spacing w:after="0" w:line="240" w:lineRule="auto"/>
        <w:jc w:val="both"/>
        <w:rPr>
          <w:rFonts w:ascii="Arial" w:eastAsia="Arial" w:hAnsi="Arial" w:cs="Arial"/>
          <w:color w:val="000000"/>
          <w:lang w:eastAsia="cs-CZ"/>
        </w:rPr>
      </w:pPr>
    </w:p>
    <w:p w14:paraId="02FAF42A" w14:textId="4C0E3F5E" w:rsidR="00CA2F67" w:rsidRPr="00325388" w:rsidRDefault="00CA2F67" w:rsidP="0030545D">
      <w:pPr>
        <w:pStyle w:val="Odstavecseseznamem"/>
        <w:numPr>
          <w:ilvl w:val="0"/>
          <w:numId w:val="21"/>
        </w:numPr>
        <w:autoSpaceDE w:val="0"/>
        <w:autoSpaceDN w:val="0"/>
        <w:adjustRightInd w:val="0"/>
        <w:spacing w:after="0" w:line="240" w:lineRule="auto"/>
        <w:jc w:val="both"/>
        <w:rPr>
          <w:rFonts w:ascii="Arial" w:eastAsia="Arial" w:hAnsi="Arial" w:cs="Arial"/>
          <w:lang w:eastAsia="cs-CZ"/>
        </w:rPr>
      </w:pPr>
      <w:r w:rsidRPr="00325388">
        <w:rPr>
          <w:rFonts w:ascii="Arial" w:hAnsi="Arial" w:cs="Arial"/>
        </w:rPr>
        <w:t>podané v elektronické podobě</w:t>
      </w:r>
      <w:r w:rsidRPr="00325388">
        <w:rPr>
          <w:rStyle w:val="Znakapoznpodarou"/>
          <w:rFonts w:ascii="Arial" w:hAnsi="Arial" w:cs="Arial"/>
        </w:rPr>
        <w:footnoteReference w:id="2"/>
      </w:r>
      <w:r w:rsidRPr="00325388">
        <w:rPr>
          <w:rFonts w:ascii="Arial" w:hAnsi="Arial" w:cs="Arial"/>
        </w:rPr>
        <w:t xml:space="preserve"> na adresu elektronické pošty služebního úřadu </w:t>
      </w:r>
      <w:r w:rsidR="00CF53F1" w:rsidRPr="00325388">
        <w:rPr>
          <w:rFonts w:ascii="Arial" w:hAnsi="Arial" w:cs="Arial"/>
          <w:b/>
          <w:bCs/>
        </w:rPr>
        <w:t>podatelna@mmr.gov.cz</w:t>
      </w:r>
      <w:r w:rsidRPr="00325388">
        <w:rPr>
          <w:rFonts w:ascii="Arial" w:hAnsi="Arial" w:cs="Arial"/>
        </w:rPr>
        <w:t>;</w:t>
      </w:r>
    </w:p>
    <w:p w14:paraId="60E0F4BC" w14:textId="77777777" w:rsidR="00CF53F1" w:rsidRPr="00325388" w:rsidRDefault="00CF53F1" w:rsidP="0030545D">
      <w:pPr>
        <w:pStyle w:val="Odstavecseseznamem"/>
        <w:numPr>
          <w:ilvl w:val="0"/>
          <w:numId w:val="21"/>
        </w:numPr>
        <w:spacing w:after="0" w:line="240" w:lineRule="auto"/>
        <w:jc w:val="both"/>
        <w:rPr>
          <w:rFonts w:ascii="Arial" w:hAnsi="Arial" w:cs="Arial"/>
        </w:rPr>
      </w:pPr>
      <w:r w:rsidRPr="00325388">
        <w:rPr>
          <w:rFonts w:ascii="Arial" w:hAnsi="Arial" w:cs="Arial"/>
        </w:rPr>
        <w:t xml:space="preserve">podané prostřednictvím </w:t>
      </w:r>
      <w:r w:rsidRPr="00325388">
        <w:rPr>
          <w:rFonts w:ascii="Arial" w:hAnsi="Arial" w:cs="Arial"/>
          <w:b/>
          <w:bCs/>
        </w:rPr>
        <w:t>datové schránky</w:t>
      </w:r>
      <w:r w:rsidRPr="00325388">
        <w:rPr>
          <w:rFonts w:ascii="Arial" w:hAnsi="Arial" w:cs="Arial"/>
        </w:rPr>
        <w:t xml:space="preserve"> služebního úřadu </w:t>
      </w:r>
      <w:r w:rsidRPr="00325388">
        <w:rPr>
          <w:rFonts w:ascii="Arial" w:hAnsi="Arial" w:cs="Arial"/>
          <w:b/>
          <w:bCs/>
          <w:i/>
          <w:iCs/>
        </w:rPr>
        <w:t>26iaava</w:t>
      </w:r>
      <w:r w:rsidRPr="00325388">
        <w:rPr>
          <w:rFonts w:ascii="Arial" w:hAnsi="Arial" w:cs="Arial"/>
        </w:rPr>
        <w:t>;</w:t>
      </w:r>
    </w:p>
    <w:p w14:paraId="3119AF02" w14:textId="77777777" w:rsidR="00CF53F1" w:rsidRPr="00325388" w:rsidRDefault="00CF53F1" w:rsidP="0030545D">
      <w:pPr>
        <w:pStyle w:val="Odstavecseseznamem"/>
        <w:numPr>
          <w:ilvl w:val="0"/>
          <w:numId w:val="21"/>
        </w:numPr>
        <w:spacing w:after="0" w:line="240" w:lineRule="auto"/>
        <w:jc w:val="both"/>
        <w:rPr>
          <w:rFonts w:ascii="Arial" w:hAnsi="Arial" w:cs="Arial"/>
        </w:rPr>
      </w:pPr>
      <w:r w:rsidRPr="00325388">
        <w:rPr>
          <w:rFonts w:ascii="Arial" w:hAnsi="Arial" w:cs="Arial"/>
        </w:rPr>
        <w:t xml:space="preserve">doručené služebnímu orgánu </w:t>
      </w:r>
      <w:r w:rsidRPr="00325388">
        <w:rPr>
          <w:rFonts w:ascii="Arial" w:hAnsi="Arial" w:cs="Arial"/>
          <w:b/>
          <w:bCs/>
        </w:rPr>
        <w:t>prostřednictvím provozovatele poštovních služeb</w:t>
      </w:r>
      <w:r w:rsidRPr="00325388">
        <w:rPr>
          <w:rFonts w:ascii="Arial" w:hAnsi="Arial" w:cs="Arial"/>
        </w:rPr>
        <w:t xml:space="preserve"> na adresu služebního úřadu Ministerstvo pro místní rozvoj, Staroměstské náměstí 6, 110 00 Praha 1;</w:t>
      </w:r>
    </w:p>
    <w:p w14:paraId="415BA9FB" w14:textId="77777777" w:rsidR="00CF53F1" w:rsidRPr="00325388" w:rsidRDefault="00CF53F1" w:rsidP="0030545D">
      <w:pPr>
        <w:pStyle w:val="Odstavecseseznamem"/>
        <w:numPr>
          <w:ilvl w:val="0"/>
          <w:numId w:val="21"/>
        </w:numPr>
        <w:spacing w:after="0" w:line="240" w:lineRule="auto"/>
        <w:jc w:val="both"/>
        <w:rPr>
          <w:rFonts w:ascii="Arial" w:hAnsi="Arial" w:cs="Arial"/>
        </w:rPr>
      </w:pPr>
      <w:r w:rsidRPr="00325388">
        <w:rPr>
          <w:rFonts w:ascii="Arial" w:hAnsi="Arial" w:cs="Arial"/>
        </w:rPr>
        <w:t xml:space="preserve">podané </w:t>
      </w:r>
      <w:r w:rsidRPr="00325388">
        <w:rPr>
          <w:rFonts w:ascii="Arial" w:hAnsi="Arial" w:cs="Arial"/>
          <w:b/>
          <w:bCs/>
        </w:rPr>
        <w:t>osobně na podatelnu</w:t>
      </w:r>
      <w:r w:rsidRPr="00325388">
        <w:rPr>
          <w:rFonts w:ascii="Arial" w:hAnsi="Arial" w:cs="Arial"/>
        </w:rPr>
        <w:t xml:space="preserve"> služebního úřadu na výše uvedené adrese.</w:t>
      </w:r>
    </w:p>
    <w:p w14:paraId="518DACCB" w14:textId="77777777" w:rsidR="00B54BFA" w:rsidRPr="00325388" w:rsidRDefault="00B54BFA" w:rsidP="0030545D">
      <w:pPr>
        <w:autoSpaceDE w:val="0"/>
        <w:autoSpaceDN w:val="0"/>
        <w:adjustRightInd w:val="0"/>
        <w:spacing w:after="0" w:line="240" w:lineRule="auto"/>
        <w:jc w:val="both"/>
        <w:rPr>
          <w:rFonts w:ascii="Arial" w:eastAsia="Arial" w:hAnsi="Arial" w:cs="Arial"/>
          <w:color w:val="000000"/>
          <w:lang w:eastAsia="cs-CZ"/>
        </w:rPr>
      </w:pPr>
    </w:p>
    <w:p w14:paraId="4B897D1D" w14:textId="498EA72E" w:rsidR="009E723B" w:rsidRPr="00325388" w:rsidRDefault="009E723B" w:rsidP="0030545D">
      <w:pPr>
        <w:spacing w:after="240" w:line="240" w:lineRule="auto"/>
        <w:jc w:val="both"/>
        <w:rPr>
          <w:rFonts w:ascii="Arial" w:hAnsi="Arial" w:cs="Arial"/>
          <w:b/>
          <w:bCs/>
        </w:rPr>
      </w:pPr>
      <w:r w:rsidRPr="00325388">
        <w:rPr>
          <w:rFonts w:ascii="Arial" w:hAnsi="Arial" w:cs="Arial"/>
        </w:rPr>
        <w:t xml:space="preserve">Obálka, resp. datová zpráva, obsahující žádost včetně požadovaných listin (příloh) musí být označena slovy: </w:t>
      </w:r>
      <w:r w:rsidRPr="00325388">
        <w:rPr>
          <w:rFonts w:ascii="Arial" w:hAnsi="Arial" w:cs="Arial"/>
          <w:b/>
        </w:rPr>
        <w:t>„Neotvírat“</w:t>
      </w:r>
      <w:r w:rsidRPr="00325388">
        <w:rPr>
          <w:rFonts w:ascii="Arial" w:hAnsi="Arial" w:cs="Arial"/>
        </w:rPr>
        <w:t xml:space="preserve"> a slovy </w:t>
      </w:r>
      <w:r w:rsidRPr="00325388">
        <w:rPr>
          <w:rFonts w:ascii="Arial" w:hAnsi="Arial" w:cs="Arial"/>
          <w:b/>
        </w:rPr>
        <w:t xml:space="preserve">„Výběrové řízení na služební místo </w:t>
      </w:r>
      <w:r w:rsidRPr="00325388">
        <w:rPr>
          <w:rFonts w:ascii="Arial" w:hAnsi="Arial" w:cs="Arial"/>
          <w:b/>
          <w:bCs/>
        </w:rPr>
        <w:t xml:space="preserve">vrchního ředitele/vrchní ředitelky sekce </w:t>
      </w:r>
      <w:r w:rsidR="008C342A" w:rsidRPr="00325388">
        <w:rPr>
          <w:rFonts w:ascii="Arial" w:hAnsi="Arial" w:cs="Arial"/>
          <w:b/>
          <w:bCs/>
        </w:rPr>
        <w:t>regionálního rozvoje, bydlení</w:t>
      </w:r>
      <w:r w:rsidR="00EF2EDD" w:rsidRPr="00325388">
        <w:rPr>
          <w:rFonts w:ascii="Arial" w:hAnsi="Arial" w:cs="Arial"/>
          <w:b/>
          <w:bCs/>
        </w:rPr>
        <w:t>,</w:t>
      </w:r>
      <w:r w:rsidR="008C342A" w:rsidRPr="00325388">
        <w:rPr>
          <w:rFonts w:ascii="Arial" w:hAnsi="Arial" w:cs="Arial"/>
          <w:b/>
          <w:bCs/>
        </w:rPr>
        <w:t xml:space="preserve"> výstavby </w:t>
      </w:r>
      <w:r w:rsidR="008C342A" w:rsidRPr="00325388">
        <w:rPr>
          <w:rFonts w:ascii="Arial" w:hAnsi="Arial" w:cs="Arial"/>
          <w:b/>
          <w:bCs/>
        </w:rPr>
        <w:br/>
        <w:t>a cestovního ruchu</w:t>
      </w:r>
      <w:r w:rsidRPr="00325388">
        <w:rPr>
          <w:rFonts w:ascii="Arial" w:hAnsi="Arial" w:cs="Arial"/>
          <w:b/>
          <w:bCs/>
        </w:rPr>
        <w:t>, č. j.: MMR-</w:t>
      </w:r>
      <w:r w:rsidR="00130EF8" w:rsidRPr="00325388">
        <w:rPr>
          <w:rFonts w:ascii="Arial" w:eastAsia="Arial" w:hAnsi="Arial" w:cs="Arial"/>
          <w:b/>
          <w:bCs/>
          <w:lang w:eastAsia="cs-CZ"/>
        </w:rPr>
        <w:t>81726</w:t>
      </w:r>
      <w:r w:rsidR="00F83959" w:rsidRPr="00325388">
        <w:rPr>
          <w:rFonts w:ascii="Arial" w:eastAsia="Arial" w:hAnsi="Arial" w:cs="Arial"/>
          <w:b/>
          <w:bCs/>
          <w:lang w:eastAsia="cs-CZ"/>
        </w:rPr>
        <w:t>/</w:t>
      </w:r>
      <w:proofErr w:type="gramStart"/>
      <w:r w:rsidRPr="00325388">
        <w:rPr>
          <w:rFonts w:ascii="Arial" w:eastAsia="Arial" w:hAnsi="Arial" w:cs="Arial"/>
          <w:b/>
          <w:bCs/>
          <w:lang w:eastAsia="cs-CZ"/>
        </w:rPr>
        <w:t>202</w:t>
      </w:r>
      <w:r w:rsidR="00F83959" w:rsidRPr="00325388">
        <w:rPr>
          <w:rFonts w:ascii="Arial" w:eastAsia="Arial" w:hAnsi="Arial" w:cs="Arial"/>
          <w:b/>
          <w:bCs/>
          <w:lang w:eastAsia="cs-CZ"/>
        </w:rPr>
        <w:t>5</w:t>
      </w:r>
      <w:r w:rsidRPr="00325388">
        <w:rPr>
          <w:rFonts w:ascii="Arial" w:eastAsia="Arial" w:hAnsi="Arial" w:cs="Arial"/>
          <w:b/>
          <w:bCs/>
          <w:lang w:eastAsia="cs-CZ"/>
        </w:rPr>
        <w:t>-94</w:t>
      </w:r>
      <w:r w:rsidRPr="00325388">
        <w:rPr>
          <w:rFonts w:ascii="Arial" w:hAnsi="Arial" w:cs="Arial"/>
          <w:b/>
          <w:bCs/>
        </w:rPr>
        <w:t>MS</w:t>
      </w:r>
      <w:proofErr w:type="gramEnd"/>
      <w:r w:rsidRPr="00325388">
        <w:rPr>
          <w:rFonts w:ascii="Arial" w:hAnsi="Arial" w:cs="Arial"/>
          <w:b/>
          <w:bCs/>
        </w:rPr>
        <w:t xml:space="preserve">“. </w:t>
      </w:r>
    </w:p>
    <w:p w14:paraId="3FAD4FFD" w14:textId="1505AD82" w:rsidR="00B54BFA" w:rsidRPr="00325388" w:rsidRDefault="00B54BFA" w:rsidP="0030545D">
      <w:pPr>
        <w:spacing w:after="0" w:line="240" w:lineRule="auto"/>
        <w:jc w:val="both"/>
        <w:rPr>
          <w:rFonts w:ascii="Arial" w:eastAsia="Arial" w:hAnsi="Arial" w:cs="Arial"/>
          <w:color w:val="000000"/>
          <w:lang w:eastAsia="cs-CZ"/>
        </w:rPr>
      </w:pPr>
      <w:r w:rsidRPr="00325388">
        <w:rPr>
          <w:rFonts w:ascii="Arial" w:eastAsia="Arial" w:hAnsi="Arial" w:cs="Arial"/>
          <w:b/>
          <w:bCs/>
          <w:color w:val="000000"/>
          <w:lang w:eastAsia="cs-CZ"/>
        </w:rPr>
        <w:t>V žádosti je žadatel povinen uvést ID datové schránky nebo elektronickou adresu</w:t>
      </w:r>
      <w:r w:rsidRPr="00325388">
        <w:rPr>
          <w:rFonts w:ascii="Arial" w:eastAsia="Arial" w:hAnsi="Arial" w:cs="Arial"/>
          <w:color w:val="000000"/>
          <w:lang w:eastAsia="cs-CZ"/>
        </w:rPr>
        <w:t>, na kterou mu budou doručovány písemnosti ve výběrovém řízení.</w:t>
      </w:r>
    </w:p>
    <w:p w14:paraId="345B5A1B" w14:textId="77777777" w:rsidR="00A674A4" w:rsidRPr="00325388" w:rsidRDefault="00A674A4" w:rsidP="0030545D">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25388">
        <w:rPr>
          <w:rFonts w:ascii="Arial" w:hAnsi="Arial" w:cs="Arial"/>
          <w:color w:val="000000" w:themeColor="text1"/>
          <w:sz w:val="22"/>
          <w:szCs w:val="22"/>
        </w:rPr>
        <w:t>5.</w:t>
      </w:r>
      <w:r w:rsidRPr="00325388">
        <w:rPr>
          <w:rFonts w:ascii="Arial" w:hAnsi="Arial" w:cs="Arial"/>
          <w:color w:val="000000" w:themeColor="text1"/>
          <w:sz w:val="22"/>
          <w:szCs w:val="22"/>
        </w:rPr>
        <w:tab/>
        <w:t>Podmínky účasti ve výběrovém řízení</w:t>
      </w:r>
    </w:p>
    <w:p w14:paraId="3A76BAC1" w14:textId="3589185B" w:rsidR="00944F6F" w:rsidRPr="00325388" w:rsidRDefault="0030545D" w:rsidP="0030545D">
      <w:pPr>
        <w:spacing w:after="120" w:line="240" w:lineRule="auto"/>
        <w:jc w:val="both"/>
        <w:rPr>
          <w:rFonts w:ascii="Arial" w:hAnsi="Arial" w:cs="Arial"/>
          <w:bCs/>
        </w:rPr>
      </w:pPr>
      <w:r w:rsidRPr="0030545D">
        <w:rPr>
          <w:rFonts w:ascii="Arial" w:hAnsi="Arial" w:cs="Arial"/>
          <w:b/>
        </w:rPr>
        <w:t>5.1</w:t>
      </w:r>
      <w:r w:rsidR="00342D98" w:rsidRPr="00325388">
        <w:rPr>
          <w:rFonts w:ascii="Arial" w:hAnsi="Arial" w:cs="Arial"/>
          <w:bCs/>
        </w:rPr>
        <w:t xml:space="preserve"> </w:t>
      </w:r>
      <w:r w:rsidR="00A674A4" w:rsidRPr="00325388">
        <w:rPr>
          <w:rFonts w:ascii="Arial" w:hAnsi="Arial" w:cs="Arial"/>
          <w:bCs/>
        </w:rPr>
        <w:t xml:space="preserve">Výběrového řízení na výše uvedené služební místo se v souladu se zákonem </w:t>
      </w:r>
      <w:r w:rsidR="00944F6F" w:rsidRPr="00325388">
        <w:rPr>
          <w:rFonts w:ascii="Arial" w:hAnsi="Arial" w:cs="Arial"/>
          <w:bCs/>
        </w:rPr>
        <w:t xml:space="preserve">o státní službě </w:t>
      </w:r>
      <w:r w:rsidR="00A674A4" w:rsidRPr="00325388">
        <w:rPr>
          <w:rFonts w:ascii="Arial" w:hAnsi="Arial" w:cs="Arial"/>
          <w:bCs/>
        </w:rPr>
        <w:t>může zúčastnit žadatel, který</w:t>
      </w:r>
      <w:r w:rsidR="00944F6F" w:rsidRPr="00325388">
        <w:rPr>
          <w:rFonts w:ascii="Arial" w:hAnsi="Arial" w:cs="Arial"/>
          <w:bCs/>
        </w:rPr>
        <w:t xml:space="preserve"> splňuje předpoklady a požadavky stanovené zákonem podle §</w:t>
      </w:r>
      <w:r w:rsidR="00406C2A" w:rsidRPr="00325388">
        <w:rPr>
          <w:rFonts w:ascii="Arial" w:hAnsi="Arial" w:cs="Arial"/>
          <w:bCs/>
        </w:rPr>
        <w:t xml:space="preserve"> </w:t>
      </w:r>
      <w:r w:rsidR="00944F6F" w:rsidRPr="00325388">
        <w:rPr>
          <w:rFonts w:ascii="Arial" w:hAnsi="Arial" w:cs="Arial"/>
          <w:bCs/>
        </w:rPr>
        <w:t>25 odst. 1 a 3</w:t>
      </w:r>
      <w:r w:rsidR="00342D98" w:rsidRPr="00325388">
        <w:rPr>
          <w:rFonts w:ascii="Arial" w:hAnsi="Arial" w:cs="Arial"/>
          <w:bCs/>
        </w:rPr>
        <w:t xml:space="preserve"> a § 55 odst. 3</w:t>
      </w:r>
      <w:r w:rsidR="00944F6F" w:rsidRPr="00325388">
        <w:rPr>
          <w:rFonts w:ascii="Arial" w:hAnsi="Arial" w:cs="Arial"/>
          <w:bCs/>
        </w:rPr>
        <w:t xml:space="preserve"> zákona o státní službě</w:t>
      </w:r>
      <w:r w:rsidR="0046051F" w:rsidRPr="00325388">
        <w:rPr>
          <w:rFonts w:ascii="Arial" w:hAnsi="Arial" w:cs="Arial"/>
          <w:bCs/>
        </w:rPr>
        <w:t>,</w:t>
      </w:r>
      <w:r w:rsidR="00342D98" w:rsidRPr="00325388">
        <w:rPr>
          <w:rFonts w:ascii="Arial" w:hAnsi="Arial" w:cs="Arial"/>
          <w:bCs/>
        </w:rPr>
        <w:t xml:space="preserve"> a to</w:t>
      </w:r>
      <w:r w:rsidR="00A674A4" w:rsidRPr="00325388">
        <w:rPr>
          <w:rFonts w:ascii="Arial" w:hAnsi="Arial" w:cs="Arial"/>
          <w:bCs/>
        </w:rPr>
        <w:t>:</w:t>
      </w:r>
    </w:p>
    <w:p w14:paraId="13DC08F2" w14:textId="77777777" w:rsidR="00325388" w:rsidRPr="00325388" w:rsidRDefault="00FE22A5" w:rsidP="0030545D">
      <w:pPr>
        <w:pStyle w:val="Odstavecseseznamem"/>
        <w:numPr>
          <w:ilvl w:val="0"/>
          <w:numId w:val="4"/>
        </w:numPr>
        <w:spacing w:after="0" w:line="240" w:lineRule="auto"/>
        <w:ind w:left="567" w:hanging="283"/>
        <w:jc w:val="both"/>
        <w:rPr>
          <w:rFonts w:ascii="Arial" w:hAnsi="Arial" w:cs="Arial"/>
        </w:rPr>
      </w:pPr>
      <w:r w:rsidRPr="00325388">
        <w:rPr>
          <w:rFonts w:ascii="Arial" w:hAnsi="Arial" w:cs="Arial"/>
          <w:bCs/>
        </w:rPr>
        <w:t xml:space="preserve"> </w:t>
      </w:r>
      <w:r w:rsidR="009E723B" w:rsidRPr="00325388">
        <w:rPr>
          <w:rFonts w:ascii="Arial" w:hAnsi="Arial" w:cs="Arial"/>
        </w:rPr>
        <w:t>je státním občanem České republiky;</w:t>
      </w:r>
    </w:p>
    <w:p w14:paraId="32E5E457" w14:textId="77777777" w:rsidR="00325388" w:rsidRPr="00325388" w:rsidRDefault="00A674A4" w:rsidP="0030545D">
      <w:pPr>
        <w:pStyle w:val="Odstavecseseznamem"/>
        <w:numPr>
          <w:ilvl w:val="0"/>
          <w:numId w:val="4"/>
        </w:numPr>
        <w:spacing w:after="0" w:line="240" w:lineRule="auto"/>
        <w:ind w:left="567" w:hanging="283"/>
        <w:jc w:val="both"/>
        <w:rPr>
          <w:rFonts w:ascii="Arial" w:hAnsi="Arial" w:cs="Arial"/>
        </w:rPr>
      </w:pPr>
      <w:r w:rsidRPr="00325388">
        <w:rPr>
          <w:rFonts w:ascii="Arial" w:hAnsi="Arial" w:cs="Arial"/>
        </w:rPr>
        <w:t>dosáhl věku 18 let</w:t>
      </w:r>
      <w:r w:rsidR="00B84629" w:rsidRPr="00325388">
        <w:rPr>
          <w:rFonts w:ascii="Arial" w:hAnsi="Arial" w:cs="Arial"/>
        </w:rPr>
        <w:t>;</w:t>
      </w:r>
    </w:p>
    <w:p w14:paraId="3E4101C0" w14:textId="77777777" w:rsidR="00325388" w:rsidRPr="00325388" w:rsidRDefault="00A674A4" w:rsidP="0030545D">
      <w:pPr>
        <w:pStyle w:val="Odstavecseseznamem"/>
        <w:numPr>
          <w:ilvl w:val="0"/>
          <w:numId w:val="4"/>
        </w:numPr>
        <w:spacing w:after="0" w:line="240" w:lineRule="auto"/>
        <w:ind w:left="567" w:hanging="283"/>
        <w:jc w:val="both"/>
        <w:rPr>
          <w:rFonts w:ascii="Arial" w:hAnsi="Arial" w:cs="Arial"/>
        </w:rPr>
      </w:pPr>
      <w:r w:rsidRPr="00325388">
        <w:rPr>
          <w:rFonts w:ascii="Arial" w:hAnsi="Arial" w:cs="Arial"/>
        </w:rPr>
        <w:t>je plně svéprávný</w:t>
      </w:r>
      <w:r w:rsidR="00B84629" w:rsidRPr="00325388">
        <w:rPr>
          <w:rFonts w:ascii="Arial" w:hAnsi="Arial" w:cs="Arial"/>
        </w:rPr>
        <w:t>;</w:t>
      </w:r>
    </w:p>
    <w:p w14:paraId="25408057" w14:textId="77777777" w:rsidR="00325388" w:rsidRPr="00325388" w:rsidRDefault="00A674A4" w:rsidP="0030545D">
      <w:pPr>
        <w:pStyle w:val="Odstavecseseznamem"/>
        <w:numPr>
          <w:ilvl w:val="0"/>
          <w:numId w:val="4"/>
        </w:numPr>
        <w:spacing w:after="0" w:line="240" w:lineRule="auto"/>
        <w:ind w:left="567" w:hanging="283"/>
        <w:jc w:val="both"/>
        <w:rPr>
          <w:rFonts w:ascii="Arial" w:hAnsi="Arial" w:cs="Arial"/>
        </w:rPr>
      </w:pPr>
      <w:r w:rsidRPr="00325388">
        <w:rPr>
          <w:rFonts w:ascii="Arial" w:hAnsi="Arial" w:cs="Arial"/>
        </w:rPr>
        <w:t>je bezúhonný</w:t>
      </w:r>
      <w:r w:rsidR="00B84629" w:rsidRPr="00325388">
        <w:rPr>
          <w:rFonts w:ascii="Arial" w:hAnsi="Arial" w:cs="Arial"/>
        </w:rPr>
        <w:t>;</w:t>
      </w:r>
    </w:p>
    <w:p w14:paraId="28924A53" w14:textId="695CF325" w:rsidR="00325388" w:rsidRPr="00325388" w:rsidRDefault="005F6436" w:rsidP="0030545D">
      <w:pPr>
        <w:pStyle w:val="Odstavecseseznamem"/>
        <w:numPr>
          <w:ilvl w:val="0"/>
          <w:numId w:val="4"/>
        </w:numPr>
        <w:spacing w:after="0" w:line="240" w:lineRule="auto"/>
        <w:ind w:left="567" w:hanging="283"/>
        <w:jc w:val="both"/>
        <w:rPr>
          <w:rFonts w:ascii="Arial" w:hAnsi="Arial" w:cs="Arial"/>
        </w:rPr>
      </w:pPr>
      <w:r w:rsidRPr="00325388">
        <w:rPr>
          <w:rFonts w:ascii="Arial" w:hAnsi="Arial" w:cs="Arial"/>
        </w:rPr>
        <w:t>dosáhl vzdělání stanoveného zákonem pro toto služební místo, tj. vysokoškolského vzdělání v magisterském studijním programu</w:t>
      </w:r>
      <w:r w:rsidR="0029149C">
        <w:rPr>
          <w:rFonts w:ascii="Arial" w:hAnsi="Arial" w:cs="Arial"/>
        </w:rPr>
        <w:t>;</w:t>
      </w:r>
    </w:p>
    <w:p w14:paraId="35DA8A68" w14:textId="77777777" w:rsidR="00325388" w:rsidRPr="00325388" w:rsidRDefault="00A674A4" w:rsidP="0030545D">
      <w:pPr>
        <w:pStyle w:val="Odstavecseseznamem"/>
        <w:numPr>
          <w:ilvl w:val="0"/>
          <w:numId w:val="4"/>
        </w:numPr>
        <w:spacing w:after="0" w:line="240" w:lineRule="auto"/>
        <w:ind w:left="567" w:hanging="283"/>
        <w:jc w:val="both"/>
        <w:rPr>
          <w:rFonts w:ascii="Arial" w:hAnsi="Arial" w:cs="Arial"/>
        </w:rPr>
      </w:pPr>
      <w:r w:rsidRPr="00325388">
        <w:rPr>
          <w:rFonts w:ascii="Arial" w:hAnsi="Arial" w:cs="Arial"/>
        </w:rPr>
        <w:t>má potřebnou zdravotní způsobilost</w:t>
      </w:r>
      <w:r w:rsidR="00342D98" w:rsidRPr="00325388">
        <w:rPr>
          <w:rFonts w:ascii="Arial" w:hAnsi="Arial" w:cs="Arial"/>
        </w:rPr>
        <w:t>;</w:t>
      </w:r>
    </w:p>
    <w:p w14:paraId="05F704DC" w14:textId="195D92EF" w:rsidR="00676476" w:rsidRPr="00325388" w:rsidRDefault="00342D98" w:rsidP="0030545D">
      <w:pPr>
        <w:pStyle w:val="Odstavecseseznamem"/>
        <w:numPr>
          <w:ilvl w:val="0"/>
          <w:numId w:val="4"/>
        </w:numPr>
        <w:spacing w:after="0" w:line="240" w:lineRule="auto"/>
        <w:ind w:left="567" w:hanging="283"/>
        <w:jc w:val="both"/>
        <w:rPr>
          <w:rFonts w:ascii="Arial" w:hAnsi="Arial" w:cs="Arial"/>
        </w:rPr>
      </w:pPr>
      <w:r w:rsidRPr="00325388">
        <w:rPr>
          <w:rFonts w:ascii="Arial" w:hAnsi="Arial" w:cs="Arial"/>
          <w:color w:val="000000" w:themeColor="text1"/>
        </w:rPr>
        <w:t>v uplynulých 15 letech vykonával nejméně po dobu 3 let činnosti podle § 5 zákona o státní službě nebo činnosti obdobné, z toho nejméně po dobu 2 let ve vedoucí funkci nebo jako člen statutárního orgánu právnické osoby</w:t>
      </w:r>
      <w:r w:rsidRPr="00325388">
        <w:rPr>
          <w:rFonts w:ascii="Arial" w:hAnsi="Arial" w:cs="Arial"/>
          <w:vertAlign w:val="superscript"/>
        </w:rPr>
        <w:footnoteReference w:id="3"/>
      </w:r>
      <w:r w:rsidRPr="00325388">
        <w:rPr>
          <w:rFonts w:ascii="Arial" w:hAnsi="Arial" w:cs="Arial"/>
          <w:color w:val="000000" w:themeColor="text1"/>
        </w:rPr>
        <w:t>.</w:t>
      </w:r>
    </w:p>
    <w:p w14:paraId="6A8D3E10" w14:textId="0AB770CA" w:rsidR="00676476" w:rsidRPr="00325388" w:rsidRDefault="00676476" w:rsidP="0030545D">
      <w:pPr>
        <w:spacing w:after="0" w:line="240" w:lineRule="auto"/>
        <w:jc w:val="both"/>
        <w:rPr>
          <w:rFonts w:ascii="Arial" w:hAnsi="Arial" w:cs="Arial"/>
        </w:rPr>
      </w:pPr>
      <w:r w:rsidRPr="00325388">
        <w:rPr>
          <w:rFonts w:ascii="Arial" w:hAnsi="Arial" w:cs="Arial"/>
        </w:rPr>
        <w:lastRenderedPageBreak/>
        <w:t>Žadatel je povinen splnění základních předpokladů uvedených v písmenech a), b) a e) doložit příslušnými listinami, při podání žádosti lze místo předložení originálu listiny doložit pouze její kopii nebo čestn</w:t>
      </w:r>
      <w:r w:rsidR="0046051F" w:rsidRPr="00325388">
        <w:rPr>
          <w:rFonts w:ascii="Arial" w:hAnsi="Arial" w:cs="Arial"/>
        </w:rPr>
        <w:t>é</w:t>
      </w:r>
      <w:r w:rsidRPr="00325388">
        <w:rPr>
          <w:rFonts w:ascii="Arial" w:hAnsi="Arial" w:cs="Arial"/>
        </w:rPr>
        <w:t xml:space="preserve"> prohlášení, které je součástí formuláře žádosti. Originál nebo úředně ověřenou kopii listiny žadatel předloží nejpozději po výzvě služebního orgánu (§ 28a odst. 1 zákona o státní službě). </w:t>
      </w:r>
    </w:p>
    <w:p w14:paraId="13BDF214" w14:textId="77777777" w:rsidR="005E1893" w:rsidRPr="00325388" w:rsidRDefault="005E1893" w:rsidP="0030545D">
      <w:pPr>
        <w:spacing w:after="0" w:line="240" w:lineRule="auto"/>
        <w:jc w:val="both"/>
        <w:rPr>
          <w:rFonts w:ascii="Arial" w:hAnsi="Arial" w:cs="Arial"/>
        </w:rPr>
      </w:pPr>
    </w:p>
    <w:p w14:paraId="0CAAF4A6" w14:textId="0FBB3C16" w:rsidR="005E1893" w:rsidRPr="00325388" w:rsidRDefault="0030545D" w:rsidP="0030545D">
      <w:pPr>
        <w:spacing w:after="120" w:line="240" w:lineRule="auto"/>
        <w:jc w:val="both"/>
        <w:rPr>
          <w:rFonts w:ascii="Arial" w:hAnsi="Arial" w:cs="Arial"/>
          <w:color w:val="000000" w:themeColor="text1"/>
        </w:rPr>
      </w:pPr>
      <w:r w:rsidRPr="0030545D">
        <w:rPr>
          <w:rFonts w:ascii="Arial" w:hAnsi="Arial" w:cs="Arial"/>
          <w:b/>
          <w:bCs/>
          <w:color w:val="000000" w:themeColor="text1"/>
        </w:rPr>
        <w:t>5.2</w:t>
      </w:r>
      <w:r w:rsidR="00342D98" w:rsidRPr="00325388">
        <w:rPr>
          <w:rFonts w:ascii="Arial" w:hAnsi="Arial" w:cs="Arial"/>
          <w:color w:val="000000" w:themeColor="text1"/>
        </w:rPr>
        <w:t xml:space="preserve"> Ž</w:t>
      </w:r>
      <w:r w:rsidR="0046051F" w:rsidRPr="00325388">
        <w:rPr>
          <w:rFonts w:ascii="Arial" w:hAnsi="Arial" w:cs="Arial"/>
          <w:color w:val="000000" w:themeColor="text1"/>
        </w:rPr>
        <w:t xml:space="preserve">adatel musí </w:t>
      </w:r>
      <w:r w:rsidR="00342D98" w:rsidRPr="00325388">
        <w:rPr>
          <w:rFonts w:ascii="Arial" w:hAnsi="Arial" w:cs="Arial"/>
          <w:color w:val="000000" w:themeColor="text1"/>
        </w:rPr>
        <w:t xml:space="preserve">rovněž </w:t>
      </w:r>
      <w:r w:rsidR="0046051F" w:rsidRPr="00325388">
        <w:rPr>
          <w:rFonts w:ascii="Arial" w:hAnsi="Arial" w:cs="Arial"/>
          <w:color w:val="000000" w:themeColor="text1"/>
        </w:rPr>
        <w:t>splnit tzv.</w:t>
      </w:r>
      <w:r w:rsidR="005E1893" w:rsidRPr="00325388">
        <w:rPr>
          <w:rFonts w:ascii="Arial" w:hAnsi="Arial" w:cs="Arial"/>
          <w:color w:val="000000" w:themeColor="text1"/>
        </w:rPr>
        <w:t xml:space="preserve"> jiný požadavek </w:t>
      </w:r>
      <w:r w:rsidR="005E1893" w:rsidRPr="00325388">
        <w:rPr>
          <w:rFonts w:ascii="Arial" w:hAnsi="Arial" w:cs="Arial"/>
        </w:rPr>
        <w:t>podle § 25 odst. 3 písm. a) zákona o státní službě</w:t>
      </w:r>
      <w:r w:rsidR="0046051F" w:rsidRPr="00325388">
        <w:rPr>
          <w:rFonts w:ascii="Arial" w:hAnsi="Arial" w:cs="Arial"/>
        </w:rPr>
        <w:t xml:space="preserve"> stanovený</w:t>
      </w:r>
      <w:r w:rsidR="005E1893" w:rsidRPr="00325388">
        <w:rPr>
          <w:rFonts w:ascii="Arial" w:hAnsi="Arial" w:cs="Arial"/>
        </w:rPr>
        <w:t xml:space="preserve"> služebním předpisem státní tajemnice č. </w:t>
      </w:r>
      <w:r w:rsidR="00130EF8" w:rsidRPr="00325388">
        <w:rPr>
          <w:rFonts w:ascii="Arial" w:hAnsi="Arial" w:cs="Arial"/>
        </w:rPr>
        <w:t>3</w:t>
      </w:r>
      <w:r w:rsidR="009E723B" w:rsidRPr="00325388">
        <w:rPr>
          <w:rFonts w:ascii="Arial" w:hAnsi="Arial" w:cs="Arial"/>
        </w:rPr>
        <w:t>7/2024, č.j. MMR-</w:t>
      </w:r>
      <w:r w:rsidR="00130EF8" w:rsidRPr="00325388">
        <w:rPr>
          <w:rFonts w:ascii="Arial" w:hAnsi="Arial" w:cs="Arial"/>
        </w:rPr>
        <w:t>81724</w:t>
      </w:r>
      <w:r w:rsidR="009E723B" w:rsidRPr="00325388">
        <w:rPr>
          <w:rFonts w:ascii="Arial" w:hAnsi="Arial" w:cs="Arial"/>
        </w:rPr>
        <w:t>/202</w:t>
      </w:r>
      <w:r w:rsidR="00130EF8" w:rsidRPr="00325388">
        <w:rPr>
          <w:rFonts w:ascii="Arial" w:hAnsi="Arial" w:cs="Arial"/>
        </w:rPr>
        <w:t>5</w:t>
      </w:r>
      <w:r w:rsidR="009E723B" w:rsidRPr="00325388">
        <w:rPr>
          <w:rFonts w:ascii="Arial" w:hAnsi="Arial" w:cs="Arial"/>
        </w:rPr>
        <w:t>-94</w:t>
      </w:r>
      <w:r w:rsidR="005E1893" w:rsidRPr="00325388">
        <w:rPr>
          <w:rFonts w:ascii="Arial" w:hAnsi="Arial" w:cs="Arial"/>
          <w:color w:val="000000" w:themeColor="text1"/>
        </w:rPr>
        <w:t xml:space="preserve">, </w:t>
      </w:r>
      <w:r w:rsidR="0046051F" w:rsidRPr="00325388">
        <w:rPr>
          <w:rFonts w:ascii="Arial" w:hAnsi="Arial" w:cs="Arial"/>
          <w:color w:val="000000" w:themeColor="text1"/>
        </w:rPr>
        <w:t>a to:</w:t>
      </w:r>
    </w:p>
    <w:p w14:paraId="257B397B" w14:textId="23DFEA09" w:rsidR="00D85FD3" w:rsidRPr="00325388" w:rsidRDefault="00D85FD3" w:rsidP="0030545D">
      <w:pPr>
        <w:pStyle w:val="Odstavecseseznamem"/>
        <w:numPr>
          <w:ilvl w:val="0"/>
          <w:numId w:val="33"/>
        </w:numPr>
        <w:spacing w:after="0" w:line="240" w:lineRule="auto"/>
        <w:jc w:val="both"/>
        <w:rPr>
          <w:rFonts w:ascii="Arial" w:hAnsi="Arial" w:cs="Arial"/>
        </w:rPr>
      </w:pPr>
      <w:r w:rsidRPr="00325388">
        <w:rPr>
          <w:rFonts w:ascii="Arial" w:hAnsi="Arial" w:cs="Arial"/>
        </w:rPr>
        <w:t>státní občanství České republiky</w:t>
      </w:r>
      <w:r w:rsidRPr="00325388">
        <w:rPr>
          <w:rStyle w:val="Znakapoznpodarou"/>
          <w:rFonts w:ascii="Arial" w:hAnsi="Arial" w:cs="Arial"/>
        </w:rPr>
        <w:footnoteReference w:id="4"/>
      </w:r>
      <w:r w:rsidRPr="00325388">
        <w:rPr>
          <w:rFonts w:ascii="Arial" w:hAnsi="Arial" w:cs="Arial"/>
        </w:rPr>
        <w:t>;</w:t>
      </w:r>
    </w:p>
    <w:p w14:paraId="6A77CF7C" w14:textId="512D77F5" w:rsidR="00F83959" w:rsidRPr="00325388" w:rsidRDefault="00F83959" w:rsidP="0030545D">
      <w:pPr>
        <w:pStyle w:val="Odstavecseseznamem"/>
        <w:numPr>
          <w:ilvl w:val="0"/>
          <w:numId w:val="33"/>
        </w:numPr>
        <w:spacing w:after="0" w:line="240" w:lineRule="auto"/>
        <w:contextualSpacing/>
        <w:jc w:val="both"/>
        <w:rPr>
          <w:rFonts w:ascii="Arial" w:hAnsi="Arial" w:cs="Arial"/>
        </w:rPr>
      </w:pPr>
      <w:bookmarkStart w:id="3" w:name="_Hlk140043299"/>
      <w:r w:rsidRPr="00325388">
        <w:rPr>
          <w:rFonts w:ascii="Arial" w:hAnsi="Arial" w:cs="Arial"/>
        </w:rPr>
        <w:t>úrov</w:t>
      </w:r>
      <w:r w:rsidR="00342D98" w:rsidRPr="00325388">
        <w:rPr>
          <w:rFonts w:ascii="Arial" w:hAnsi="Arial" w:cs="Arial"/>
        </w:rPr>
        <w:t>eň</w:t>
      </w:r>
      <w:r w:rsidRPr="00325388">
        <w:rPr>
          <w:rFonts w:ascii="Arial" w:hAnsi="Arial" w:cs="Arial"/>
        </w:rPr>
        <w:t xml:space="preserve"> znalosti cizího jazyka, a to znalost </w:t>
      </w:r>
      <w:r w:rsidR="00130EF8" w:rsidRPr="00325388">
        <w:rPr>
          <w:rFonts w:ascii="Arial" w:hAnsi="Arial" w:cs="Arial"/>
        </w:rPr>
        <w:t xml:space="preserve">cizího jazyka </w:t>
      </w:r>
      <w:r w:rsidRPr="00325388">
        <w:rPr>
          <w:rFonts w:ascii="Arial" w:hAnsi="Arial" w:cs="Arial"/>
        </w:rPr>
        <w:t>odpovídající alespoň 1. stupni znalosti cizího jazyka dle Rozhodnutí Ministerstva školství, mládeže a tělovýchovy</w:t>
      </w:r>
      <w:bookmarkEnd w:id="3"/>
      <w:r w:rsidRPr="00325388">
        <w:rPr>
          <w:rFonts w:ascii="Arial" w:hAnsi="Arial" w:cs="Arial"/>
        </w:rPr>
        <w:t>, č.j. MSMT-24156/2019 ze dne 3. září 2019, který stanoví Seznam standardizovaných jazykových zkoušek pro účely systému jazykové kvalifikace zaměstnanců ve správních úřadech</w:t>
      </w:r>
      <w:r w:rsidRPr="00325388">
        <w:rPr>
          <w:rStyle w:val="Znakapoznpodarou"/>
          <w:rFonts w:ascii="Arial" w:hAnsi="Arial" w:cs="Arial"/>
        </w:rPr>
        <w:footnoteReference w:id="5"/>
      </w:r>
      <w:r w:rsidRPr="00325388">
        <w:rPr>
          <w:rFonts w:ascii="Arial" w:hAnsi="Arial" w:cs="Arial"/>
        </w:rPr>
        <w:t>;</w:t>
      </w:r>
    </w:p>
    <w:p w14:paraId="6E5E5297" w14:textId="585FCFF6" w:rsidR="009E723B" w:rsidRPr="00325388" w:rsidRDefault="005E1893" w:rsidP="0030545D">
      <w:pPr>
        <w:pStyle w:val="Odstavecseseznamem"/>
        <w:numPr>
          <w:ilvl w:val="0"/>
          <w:numId w:val="33"/>
        </w:numPr>
        <w:spacing w:after="0" w:line="240" w:lineRule="auto"/>
        <w:contextualSpacing/>
        <w:jc w:val="both"/>
        <w:rPr>
          <w:rFonts w:ascii="Arial" w:hAnsi="Arial" w:cs="Arial"/>
        </w:rPr>
      </w:pPr>
      <w:r w:rsidRPr="00325388">
        <w:rPr>
          <w:rFonts w:ascii="Arial" w:hAnsi="Arial" w:cs="Arial"/>
        </w:rPr>
        <w:t>způsobilost seznamovat se s utajovanými informacemi stupně utajení „Důvěrné“ v souladu se zákonem č. 412/2005 Sb., o ochraně utajovaných informací a o bezpečnostní způsobilosti, ve znění pozdějších předpisů</w:t>
      </w:r>
      <w:r w:rsidR="00F0687F" w:rsidRPr="00325388">
        <w:rPr>
          <w:rFonts w:ascii="Arial" w:hAnsi="Arial" w:cs="Arial"/>
        </w:rPr>
        <w:t>.</w:t>
      </w:r>
      <w:r w:rsidRPr="00325388">
        <w:rPr>
          <w:rStyle w:val="Znakapoznpodarou"/>
          <w:rFonts w:ascii="Arial" w:hAnsi="Arial" w:cs="Arial"/>
        </w:rPr>
        <w:footnoteReference w:id="6"/>
      </w:r>
    </w:p>
    <w:p w14:paraId="38CF9829" w14:textId="77777777" w:rsidR="009E723B" w:rsidRPr="00325388" w:rsidRDefault="009E723B" w:rsidP="0030545D">
      <w:pPr>
        <w:spacing w:after="0" w:line="240" w:lineRule="auto"/>
        <w:ind w:left="567"/>
        <w:contextualSpacing/>
        <w:jc w:val="both"/>
        <w:rPr>
          <w:rFonts w:ascii="Arial" w:hAnsi="Arial" w:cs="Arial"/>
        </w:rPr>
      </w:pPr>
    </w:p>
    <w:p w14:paraId="411175EC" w14:textId="77777777" w:rsidR="00676476" w:rsidRPr="00325388" w:rsidRDefault="00676476" w:rsidP="0030545D">
      <w:pPr>
        <w:spacing w:after="0" w:line="240" w:lineRule="auto"/>
        <w:contextualSpacing/>
        <w:jc w:val="both"/>
        <w:rPr>
          <w:rFonts w:ascii="Arial" w:hAnsi="Arial" w:cs="Arial"/>
        </w:rPr>
      </w:pPr>
      <w:r w:rsidRPr="00325388">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7D266B6B" w14:textId="77777777" w:rsidR="008D5BDC" w:rsidRPr="00325388" w:rsidRDefault="008D5BDC" w:rsidP="0030545D">
      <w:pPr>
        <w:spacing w:after="0" w:line="240" w:lineRule="auto"/>
        <w:jc w:val="both"/>
        <w:rPr>
          <w:rFonts w:ascii="Arial" w:hAnsi="Arial" w:cs="Arial"/>
        </w:rPr>
      </w:pPr>
    </w:p>
    <w:p w14:paraId="17FB4B7E" w14:textId="5324181C" w:rsidR="00342D98" w:rsidRPr="00325388" w:rsidRDefault="0030545D" w:rsidP="0030545D">
      <w:pPr>
        <w:spacing w:after="120" w:line="240" w:lineRule="auto"/>
        <w:jc w:val="both"/>
        <w:rPr>
          <w:rFonts w:ascii="Arial" w:hAnsi="Arial" w:cs="Arial"/>
          <w:color w:val="000000" w:themeColor="text1"/>
        </w:rPr>
      </w:pPr>
      <w:r w:rsidRPr="0030545D">
        <w:rPr>
          <w:rFonts w:ascii="Arial" w:hAnsi="Arial" w:cs="Arial"/>
          <w:b/>
          <w:bCs/>
          <w:color w:val="000000" w:themeColor="text1"/>
        </w:rPr>
        <w:t>5.</w:t>
      </w:r>
      <w:r w:rsidR="00342D98" w:rsidRPr="0030545D">
        <w:rPr>
          <w:rFonts w:ascii="Arial" w:hAnsi="Arial" w:cs="Arial"/>
          <w:b/>
          <w:bCs/>
          <w:color w:val="000000" w:themeColor="text1"/>
        </w:rPr>
        <w:t>3</w:t>
      </w:r>
      <w:r w:rsidR="00342D98" w:rsidRPr="00325388">
        <w:rPr>
          <w:rFonts w:ascii="Arial" w:hAnsi="Arial" w:cs="Arial"/>
          <w:color w:val="000000" w:themeColor="text1"/>
        </w:rPr>
        <w:t xml:space="preserve"> J</w:t>
      </w:r>
      <w:r w:rsidR="00C62529" w:rsidRPr="00325388">
        <w:rPr>
          <w:rFonts w:ascii="Arial" w:hAnsi="Arial" w:cs="Arial"/>
          <w:color w:val="000000" w:themeColor="text1"/>
        </w:rPr>
        <w:t xml:space="preserve">e-li </w:t>
      </w:r>
      <w:r w:rsidR="00342D98" w:rsidRPr="00325388">
        <w:rPr>
          <w:rFonts w:ascii="Arial" w:hAnsi="Arial" w:cs="Arial"/>
          <w:color w:val="000000" w:themeColor="text1"/>
        </w:rPr>
        <w:t xml:space="preserve">žadatel </w:t>
      </w:r>
      <w:r w:rsidR="00C62529" w:rsidRPr="00325388">
        <w:rPr>
          <w:rFonts w:ascii="Arial" w:hAnsi="Arial" w:cs="Arial"/>
          <w:color w:val="000000" w:themeColor="text1"/>
        </w:rPr>
        <w:t>narozen přede dnem 1. prosince 1971</w:t>
      </w:r>
      <w:r w:rsidR="00342D98" w:rsidRPr="00325388">
        <w:rPr>
          <w:rFonts w:ascii="Arial" w:hAnsi="Arial" w:cs="Arial"/>
          <w:color w:val="000000" w:themeColor="text1"/>
        </w:rPr>
        <w:t xml:space="preserve"> je povinen </w:t>
      </w:r>
      <w:r w:rsidR="00C62529" w:rsidRPr="00325388">
        <w:rPr>
          <w:rFonts w:ascii="Arial" w:hAnsi="Arial" w:cs="Arial"/>
          <w:color w:val="000000" w:themeColor="text1"/>
        </w:rPr>
        <w:t>předlož</w:t>
      </w:r>
      <w:r w:rsidR="00342D98" w:rsidRPr="00325388">
        <w:rPr>
          <w:rFonts w:ascii="Arial" w:hAnsi="Arial" w:cs="Arial"/>
          <w:color w:val="000000" w:themeColor="text1"/>
        </w:rPr>
        <w:t>it</w:t>
      </w:r>
      <w:r w:rsidR="00C62529" w:rsidRPr="00325388">
        <w:rPr>
          <w:rFonts w:ascii="Arial" w:hAnsi="Arial" w:cs="Arial"/>
          <w:color w:val="000000" w:themeColor="text1"/>
        </w:rPr>
        <w:t xml:space="preserve"> originál nebo úředně ověřenou kopii tzv. lustračního osvědčení</w:t>
      </w:r>
      <w:r w:rsidR="00342D98" w:rsidRPr="00325388">
        <w:rPr>
          <w:rFonts w:ascii="Arial" w:hAnsi="Arial" w:cs="Arial"/>
          <w:color w:val="000000" w:themeColor="text1"/>
          <w:vertAlign w:val="superscript"/>
        </w:rPr>
        <w:t>6</w:t>
      </w:r>
      <w:r w:rsidR="00C62529" w:rsidRPr="00325388">
        <w:rPr>
          <w:rFonts w:ascii="Arial" w:hAnsi="Arial" w:cs="Arial"/>
          <w:color w:val="000000" w:themeColor="text1"/>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342D98" w:rsidRPr="00325388">
        <w:rPr>
          <w:rFonts w:ascii="Arial" w:hAnsi="Arial" w:cs="Arial"/>
          <w:color w:val="000000" w:themeColor="text1"/>
        </w:rPr>
        <w:t>.</w:t>
      </w:r>
    </w:p>
    <w:p w14:paraId="36C97F0E" w14:textId="18EF35A4" w:rsidR="00342D98" w:rsidRPr="00325388" w:rsidRDefault="0030545D" w:rsidP="0030545D">
      <w:pPr>
        <w:spacing w:after="120" w:line="240" w:lineRule="auto"/>
        <w:jc w:val="both"/>
        <w:rPr>
          <w:rFonts w:ascii="Arial" w:hAnsi="Arial" w:cs="Arial"/>
          <w:color w:val="000000" w:themeColor="text1"/>
        </w:rPr>
      </w:pPr>
      <w:r w:rsidRPr="0030545D">
        <w:rPr>
          <w:rFonts w:ascii="Arial" w:hAnsi="Arial" w:cs="Arial"/>
          <w:b/>
          <w:bCs/>
          <w:color w:val="000000" w:themeColor="text1"/>
        </w:rPr>
        <w:lastRenderedPageBreak/>
        <w:t>5.4</w:t>
      </w:r>
      <w:r w:rsidR="00342D98" w:rsidRPr="00325388">
        <w:rPr>
          <w:rFonts w:ascii="Arial" w:hAnsi="Arial" w:cs="Arial"/>
          <w:color w:val="000000" w:themeColor="text1"/>
        </w:rPr>
        <w:t xml:space="preserve"> J</w:t>
      </w:r>
      <w:r w:rsidR="00C62529" w:rsidRPr="00325388">
        <w:rPr>
          <w:rFonts w:ascii="Arial" w:hAnsi="Arial" w:cs="Arial"/>
          <w:color w:val="000000" w:themeColor="text1"/>
        </w:rPr>
        <w:t xml:space="preserve">e-li </w:t>
      </w:r>
      <w:r w:rsidR="00342D98" w:rsidRPr="00325388">
        <w:rPr>
          <w:rFonts w:ascii="Arial" w:hAnsi="Arial" w:cs="Arial"/>
          <w:color w:val="000000" w:themeColor="text1"/>
        </w:rPr>
        <w:t xml:space="preserve">žadatel </w:t>
      </w:r>
      <w:r w:rsidR="00C62529" w:rsidRPr="00325388">
        <w:rPr>
          <w:rFonts w:ascii="Arial" w:hAnsi="Arial" w:cs="Arial"/>
          <w:color w:val="000000" w:themeColor="text1"/>
        </w:rPr>
        <w:t>narozen přede dnem 1. prosince 1971</w:t>
      </w:r>
      <w:r w:rsidR="00342D98" w:rsidRPr="00325388">
        <w:rPr>
          <w:rFonts w:ascii="Arial" w:hAnsi="Arial" w:cs="Arial"/>
          <w:color w:val="000000" w:themeColor="text1"/>
        </w:rPr>
        <w:t xml:space="preserve"> je povinen předložit</w:t>
      </w:r>
      <w:r w:rsidR="00C62529" w:rsidRPr="00325388">
        <w:rPr>
          <w:rFonts w:ascii="Arial" w:hAnsi="Arial" w:cs="Arial"/>
          <w:color w:val="000000" w:themeColor="text1"/>
        </w:rPr>
        <w:t xml:space="preserve"> čestné prohlášení</w:t>
      </w:r>
      <w:r w:rsidR="00C62529" w:rsidRPr="00325388">
        <w:rPr>
          <w:rFonts w:ascii="Arial" w:hAnsi="Arial" w:cs="Arial"/>
          <w:vertAlign w:val="superscript"/>
        </w:rPr>
        <w:footnoteReference w:id="7"/>
      </w:r>
      <w:r w:rsidR="00C62529" w:rsidRPr="00325388">
        <w:rPr>
          <w:rFonts w:ascii="Arial" w:hAnsi="Arial" w:cs="Arial"/>
          <w:color w:val="000000" w:themeColor="text1"/>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00342D98" w:rsidRPr="00325388">
        <w:rPr>
          <w:rFonts w:ascii="Arial" w:hAnsi="Arial" w:cs="Arial"/>
          <w:color w:val="000000" w:themeColor="text1"/>
        </w:rPr>
        <w:t>.</w:t>
      </w:r>
      <w:r w:rsidR="004D66D3" w:rsidRPr="00325388">
        <w:rPr>
          <w:rFonts w:ascii="Arial" w:hAnsi="Arial" w:cs="Arial"/>
          <w:color w:val="000000" w:themeColor="text1"/>
        </w:rPr>
        <w:t xml:space="preserve"> </w:t>
      </w:r>
    </w:p>
    <w:p w14:paraId="4C47A64F" w14:textId="593411A8" w:rsidR="00FC30DC" w:rsidRPr="00325388" w:rsidRDefault="00FC30DC" w:rsidP="0030545D">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25388">
        <w:rPr>
          <w:rFonts w:ascii="Arial" w:hAnsi="Arial" w:cs="Arial"/>
          <w:color w:val="000000" w:themeColor="text1"/>
          <w:sz w:val="22"/>
          <w:szCs w:val="22"/>
        </w:rPr>
        <w:t>6.</w:t>
      </w:r>
      <w:r w:rsidRPr="00325388">
        <w:rPr>
          <w:rFonts w:ascii="Arial" w:hAnsi="Arial" w:cs="Arial"/>
          <w:color w:val="000000" w:themeColor="text1"/>
          <w:sz w:val="22"/>
          <w:szCs w:val="22"/>
        </w:rPr>
        <w:tab/>
      </w:r>
      <w:r w:rsidR="00A86961" w:rsidRPr="00325388">
        <w:rPr>
          <w:rFonts w:ascii="Arial" w:hAnsi="Arial" w:cs="Arial"/>
          <w:color w:val="000000" w:themeColor="text1"/>
          <w:sz w:val="22"/>
          <w:szCs w:val="22"/>
        </w:rPr>
        <w:t>Povinné</w:t>
      </w:r>
      <w:r w:rsidRPr="00325388">
        <w:rPr>
          <w:rFonts w:ascii="Arial" w:hAnsi="Arial" w:cs="Arial"/>
          <w:color w:val="000000" w:themeColor="text1"/>
          <w:sz w:val="22"/>
          <w:szCs w:val="22"/>
        </w:rPr>
        <w:t xml:space="preserve"> přílohy</w:t>
      </w:r>
    </w:p>
    <w:p w14:paraId="43DE88CC" w14:textId="6DD49B30" w:rsidR="009E723B" w:rsidRPr="00325388" w:rsidRDefault="009E723B" w:rsidP="0030545D">
      <w:pPr>
        <w:pStyle w:val="Odstavecseseznamem"/>
        <w:numPr>
          <w:ilvl w:val="0"/>
          <w:numId w:val="1"/>
        </w:numPr>
        <w:spacing w:after="0" w:line="240" w:lineRule="auto"/>
        <w:ind w:left="284" w:hanging="284"/>
        <w:jc w:val="both"/>
        <w:rPr>
          <w:rFonts w:ascii="Arial" w:hAnsi="Arial" w:cs="Arial"/>
        </w:rPr>
      </w:pPr>
      <w:r w:rsidRPr="00325388">
        <w:rPr>
          <w:rFonts w:ascii="Arial" w:hAnsi="Arial" w:cs="Arial"/>
        </w:rPr>
        <w:t>vyplněná a podepsaná žádost</w:t>
      </w:r>
      <w:r w:rsidRPr="00325388">
        <w:rPr>
          <w:rStyle w:val="Znakapoznpodarou"/>
          <w:rFonts w:ascii="Arial" w:hAnsi="Arial" w:cs="Arial"/>
        </w:rPr>
        <w:footnoteReference w:id="8"/>
      </w:r>
      <w:r w:rsidR="00325388">
        <w:rPr>
          <w:rFonts w:ascii="Arial" w:hAnsi="Arial" w:cs="Arial"/>
        </w:rPr>
        <w:t xml:space="preserve"> s přílohami podle bodu 5,</w:t>
      </w:r>
    </w:p>
    <w:p w14:paraId="4B32DC7D" w14:textId="27827D9C" w:rsidR="009E723B" w:rsidRPr="00325388" w:rsidRDefault="009E723B" w:rsidP="0030545D">
      <w:pPr>
        <w:numPr>
          <w:ilvl w:val="0"/>
          <w:numId w:val="1"/>
        </w:numPr>
        <w:spacing w:after="0" w:line="240" w:lineRule="auto"/>
        <w:ind w:left="284" w:hanging="284"/>
        <w:jc w:val="both"/>
        <w:rPr>
          <w:rFonts w:ascii="Arial" w:hAnsi="Arial" w:cs="Arial"/>
        </w:rPr>
      </w:pPr>
      <w:r w:rsidRPr="00325388">
        <w:rPr>
          <w:rFonts w:ascii="Arial" w:hAnsi="Arial" w:cs="Arial"/>
        </w:rPr>
        <w:t>strukturovaný profesní životopis</w:t>
      </w:r>
      <w:r w:rsidRPr="00325388">
        <w:rPr>
          <w:rStyle w:val="Znakapoznpodarou"/>
          <w:rFonts w:ascii="Arial" w:hAnsi="Arial" w:cs="Arial"/>
        </w:rPr>
        <w:footnoteReference w:id="9"/>
      </w:r>
      <w:r w:rsidR="00325388">
        <w:rPr>
          <w:rFonts w:ascii="Arial" w:hAnsi="Arial" w:cs="Arial"/>
        </w:rPr>
        <w:t>,</w:t>
      </w:r>
    </w:p>
    <w:p w14:paraId="79419434" w14:textId="541982F4" w:rsidR="009E723B" w:rsidRPr="00325388" w:rsidRDefault="009E723B" w:rsidP="0030545D">
      <w:pPr>
        <w:numPr>
          <w:ilvl w:val="0"/>
          <w:numId w:val="1"/>
        </w:numPr>
        <w:spacing w:after="0" w:line="240" w:lineRule="auto"/>
        <w:ind w:left="284" w:hanging="284"/>
        <w:contextualSpacing/>
        <w:jc w:val="both"/>
        <w:rPr>
          <w:rFonts w:ascii="Arial" w:hAnsi="Arial" w:cs="Arial"/>
        </w:rPr>
      </w:pPr>
      <w:r w:rsidRPr="00325388">
        <w:rPr>
          <w:rFonts w:ascii="Arial" w:hAnsi="Arial" w:cs="Arial"/>
        </w:rPr>
        <w:t>motivační dopis</w:t>
      </w:r>
      <w:r w:rsidR="00325388">
        <w:rPr>
          <w:rFonts w:ascii="Arial" w:hAnsi="Arial" w:cs="Arial"/>
        </w:rPr>
        <w:t>,</w:t>
      </w:r>
    </w:p>
    <w:p w14:paraId="3D0AD632" w14:textId="7E54AF2B" w:rsidR="009E723B" w:rsidRPr="0078332B" w:rsidRDefault="0078332B" w:rsidP="0030545D">
      <w:pPr>
        <w:numPr>
          <w:ilvl w:val="0"/>
          <w:numId w:val="1"/>
        </w:numPr>
        <w:spacing w:after="0" w:line="240" w:lineRule="auto"/>
        <w:ind w:left="284" w:hanging="284"/>
        <w:contextualSpacing/>
        <w:jc w:val="both"/>
        <w:rPr>
          <w:rFonts w:ascii="Arial" w:hAnsi="Arial" w:cs="Arial"/>
        </w:rPr>
      </w:pPr>
      <w:r>
        <w:rPr>
          <w:rFonts w:ascii="Arial" w:hAnsi="Arial" w:cs="Arial"/>
        </w:rPr>
        <w:t>prezentac</w:t>
      </w:r>
      <w:r w:rsidR="0030545D">
        <w:rPr>
          <w:rFonts w:ascii="Arial" w:hAnsi="Arial" w:cs="Arial"/>
        </w:rPr>
        <w:t>e</w:t>
      </w:r>
      <w:r>
        <w:rPr>
          <w:rFonts w:ascii="Arial" w:hAnsi="Arial" w:cs="Arial"/>
        </w:rPr>
        <w:t xml:space="preserve"> na téma „</w:t>
      </w:r>
      <w:r w:rsidRPr="0078332B">
        <w:rPr>
          <w:rFonts w:ascii="Arial" w:hAnsi="Arial" w:cs="Arial"/>
          <w:b/>
          <w:bCs/>
        </w:rPr>
        <w:t>Vize a strategie rozvoje sekce</w:t>
      </w:r>
      <w:r w:rsidRPr="0078332B">
        <w:rPr>
          <w:rFonts w:ascii="Arial" w:eastAsia="Arial" w:hAnsi="Arial" w:cs="Arial"/>
          <w:b/>
          <w:bCs/>
          <w:lang w:eastAsia="cs-CZ"/>
        </w:rPr>
        <w:t xml:space="preserve"> regionálního rozvoje, bydlení, výstavby a cestovního ruchu na funkční období 5 let</w:t>
      </w:r>
      <w:r>
        <w:rPr>
          <w:rFonts w:ascii="Arial" w:eastAsia="Arial" w:hAnsi="Arial" w:cs="Arial"/>
          <w:b/>
          <w:bCs/>
          <w:lang w:eastAsia="cs-CZ"/>
        </w:rPr>
        <w:t>“</w:t>
      </w:r>
      <w:r>
        <w:rPr>
          <w:rFonts w:ascii="Arial" w:hAnsi="Arial" w:cs="Arial"/>
        </w:rPr>
        <w:t xml:space="preserve"> nebo </w:t>
      </w:r>
      <w:r w:rsidR="009E723B" w:rsidRPr="00325388">
        <w:rPr>
          <w:rFonts w:ascii="Arial" w:hAnsi="Arial" w:cs="Arial"/>
        </w:rPr>
        <w:t>písemn</w:t>
      </w:r>
      <w:r w:rsidR="0030545D">
        <w:rPr>
          <w:rFonts w:ascii="Arial" w:hAnsi="Arial" w:cs="Arial"/>
        </w:rPr>
        <w:t>á</w:t>
      </w:r>
      <w:r w:rsidR="009E723B" w:rsidRPr="00325388">
        <w:rPr>
          <w:rFonts w:ascii="Arial" w:hAnsi="Arial" w:cs="Arial"/>
        </w:rPr>
        <w:t xml:space="preserve"> prác</w:t>
      </w:r>
      <w:r w:rsidR="0030545D">
        <w:rPr>
          <w:rFonts w:ascii="Arial" w:hAnsi="Arial" w:cs="Arial"/>
        </w:rPr>
        <w:t>e</w:t>
      </w:r>
      <w:r w:rsidR="009E723B" w:rsidRPr="00325388">
        <w:rPr>
          <w:rFonts w:ascii="Arial" w:hAnsi="Arial" w:cs="Arial"/>
        </w:rPr>
        <w:t xml:space="preserve"> </w:t>
      </w:r>
      <w:r>
        <w:rPr>
          <w:rFonts w:ascii="Arial" w:hAnsi="Arial" w:cs="Arial"/>
        </w:rPr>
        <w:t xml:space="preserve">na toto téma </w:t>
      </w:r>
      <w:r w:rsidR="009E723B" w:rsidRPr="0078332B">
        <w:rPr>
          <w:rFonts w:ascii="Arial" w:hAnsi="Arial" w:cs="Arial"/>
        </w:rPr>
        <w:t xml:space="preserve">v maximálním rozsahu 3 normostran </w:t>
      </w:r>
      <w:r w:rsidR="009E723B" w:rsidRPr="00325388">
        <w:rPr>
          <w:rStyle w:val="Znakapoznpodarou"/>
          <w:rFonts w:ascii="Arial" w:hAnsi="Arial" w:cs="Arial"/>
        </w:rPr>
        <w:footnoteReference w:id="10"/>
      </w:r>
      <w:r>
        <w:rPr>
          <w:rFonts w:ascii="Arial" w:hAnsi="Arial" w:cs="Arial"/>
        </w:rPr>
        <w:t>.</w:t>
      </w:r>
    </w:p>
    <w:p w14:paraId="4A822F9D" w14:textId="77777777" w:rsidR="00FC30DC" w:rsidRPr="00325388" w:rsidRDefault="00FC30DC" w:rsidP="0030545D">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25388">
        <w:rPr>
          <w:rFonts w:ascii="Arial" w:hAnsi="Arial" w:cs="Arial"/>
          <w:b/>
          <w:bCs/>
          <w:color w:val="000000" w:themeColor="text1"/>
        </w:rPr>
        <w:t>7.</w:t>
      </w:r>
      <w:r w:rsidRPr="00325388">
        <w:rPr>
          <w:rFonts w:ascii="Arial" w:hAnsi="Arial" w:cs="Arial"/>
          <w:b/>
          <w:bCs/>
          <w:color w:val="000000" w:themeColor="text1"/>
        </w:rPr>
        <w:tab/>
        <w:t>Údaje o pohovoru</w:t>
      </w:r>
    </w:p>
    <w:p w14:paraId="7F6974FF" w14:textId="77777777" w:rsidR="00FC30DC" w:rsidRPr="00325388" w:rsidRDefault="00FC30DC" w:rsidP="0030545D">
      <w:pPr>
        <w:spacing w:after="0" w:line="240" w:lineRule="auto"/>
        <w:jc w:val="both"/>
        <w:rPr>
          <w:rFonts w:ascii="Arial" w:hAnsi="Arial" w:cs="Arial"/>
        </w:rPr>
      </w:pPr>
      <w:r w:rsidRPr="00325388">
        <w:rPr>
          <w:rFonts w:ascii="Arial" w:hAnsi="Arial" w:cs="Arial"/>
        </w:rPr>
        <w:t>Se žadateli, jejichž žádost nebyla vyřazena, provede výběrová komise pohovor.</w:t>
      </w:r>
    </w:p>
    <w:p w14:paraId="1F94182F" w14:textId="7B68E9A9" w:rsidR="00E63460" w:rsidRPr="00325388" w:rsidRDefault="00E63460" w:rsidP="0030545D">
      <w:pPr>
        <w:spacing w:after="0" w:line="240" w:lineRule="auto"/>
        <w:ind w:left="567"/>
        <w:jc w:val="both"/>
        <w:rPr>
          <w:rFonts w:ascii="Arial" w:hAnsi="Arial" w:cs="Arial"/>
        </w:rPr>
      </w:pPr>
      <w:r w:rsidRPr="00325388">
        <w:rPr>
          <w:rFonts w:ascii="Arial" w:hAnsi="Arial" w:cs="Arial"/>
        </w:rPr>
        <w:t xml:space="preserve"> </w:t>
      </w:r>
    </w:p>
    <w:p w14:paraId="217FE65A" w14:textId="249798B3" w:rsidR="009644AA" w:rsidRPr="00325388" w:rsidRDefault="009644AA" w:rsidP="0030545D">
      <w:pPr>
        <w:spacing w:after="0" w:line="240" w:lineRule="auto"/>
        <w:jc w:val="both"/>
        <w:rPr>
          <w:rFonts w:ascii="Arial" w:hAnsi="Arial" w:cs="Arial"/>
        </w:rPr>
      </w:pPr>
      <w:r w:rsidRPr="00325388">
        <w:rPr>
          <w:rFonts w:ascii="Arial" w:hAnsi="Arial" w:cs="Arial"/>
        </w:rPr>
        <w:t xml:space="preserve">V případě dotazů k tomuto výběrovému řízení se </w:t>
      </w:r>
      <w:r w:rsidR="00A561AB" w:rsidRPr="00325388">
        <w:rPr>
          <w:rFonts w:ascii="Arial" w:hAnsi="Arial" w:cs="Arial"/>
        </w:rPr>
        <w:t>obracejte</w:t>
      </w:r>
      <w:r w:rsidRPr="00325388">
        <w:rPr>
          <w:rFonts w:ascii="Arial" w:hAnsi="Arial" w:cs="Arial"/>
        </w:rPr>
        <w:t xml:space="preserve"> na Ing. </w:t>
      </w:r>
      <w:r w:rsidR="009E723B" w:rsidRPr="00325388">
        <w:rPr>
          <w:rFonts w:ascii="Arial" w:hAnsi="Arial" w:cs="Arial"/>
        </w:rPr>
        <w:t>Marcela Stříbrná</w:t>
      </w:r>
      <w:r w:rsidRPr="00325388">
        <w:rPr>
          <w:rFonts w:ascii="Arial" w:hAnsi="Arial" w:cs="Arial"/>
        </w:rPr>
        <w:t xml:space="preserve"> na e-mail</w:t>
      </w:r>
      <w:r w:rsidR="00A561AB" w:rsidRPr="00325388">
        <w:rPr>
          <w:rFonts w:ascii="Arial" w:hAnsi="Arial" w:cs="Arial"/>
        </w:rPr>
        <w:t>ové adrese</w:t>
      </w:r>
      <w:r w:rsidRPr="00325388">
        <w:rPr>
          <w:rFonts w:ascii="Arial" w:hAnsi="Arial" w:cs="Arial"/>
        </w:rPr>
        <w:t xml:space="preserve"> </w:t>
      </w:r>
      <w:r w:rsidR="009E723B" w:rsidRPr="00325388">
        <w:rPr>
          <w:rFonts w:ascii="Arial" w:hAnsi="Arial" w:cs="Arial"/>
        </w:rPr>
        <w:t>Marcela.Stribrna</w:t>
      </w:r>
      <w:r w:rsidRPr="00325388">
        <w:rPr>
          <w:rFonts w:ascii="Arial" w:hAnsi="Arial" w:cs="Arial"/>
        </w:rPr>
        <w:t>@mmr.</w:t>
      </w:r>
      <w:r w:rsidR="001C26E6" w:rsidRPr="00325388">
        <w:rPr>
          <w:rFonts w:ascii="Arial" w:hAnsi="Arial" w:cs="Arial"/>
        </w:rPr>
        <w:t>gov.</w:t>
      </w:r>
      <w:r w:rsidRPr="00325388">
        <w:rPr>
          <w:rFonts w:ascii="Arial" w:hAnsi="Arial" w:cs="Arial"/>
        </w:rPr>
        <w:t>cz.</w:t>
      </w:r>
    </w:p>
    <w:p w14:paraId="640DF026" w14:textId="77777777" w:rsidR="00FE22A5" w:rsidRPr="00325388" w:rsidRDefault="00FE22A5" w:rsidP="0030545D">
      <w:pPr>
        <w:spacing w:line="240" w:lineRule="auto"/>
        <w:jc w:val="both"/>
        <w:rPr>
          <w:rFonts w:ascii="Arial" w:hAnsi="Arial" w:cs="Arial"/>
        </w:rPr>
      </w:pPr>
    </w:p>
    <w:p w14:paraId="24F9F4AB" w14:textId="77777777" w:rsidR="00FD2250" w:rsidRPr="00325388" w:rsidRDefault="00FD2250" w:rsidP="0030545D">
      <w:pPr>
        <w:spacing w:after="0" w:line="240" w:lineRule="auto"/>
        <w:contextualSpacing/>
        <w:jc w:val="both"/>
        <w:rPr>
          <w:rFonts w:ascii="Arial" w:hAnsi="Arial" w:cs="Arial"/>
          <w:color w:val="000000" w:themeColor="text1"/>
        </w:rPr>
      </w:pPr>
      <w:r w:rsidRPr="00325388">
        <w:rPr>
          <w:rFonts w:ascii="Arial" w:hAnsi="Arial" w:cs="Arial"/>
          <w:b/>
          <w:bCs/>
          <w:color w:val="000000" w:themeColor="text1"/>
        </w:rPr>
        <w:t>Poučení o doručování ve výběrovém řízení podle § 24 odst. 11 a 12 zákona o státní službě:</w:t>
      </w:r>
      <w:r w:rsidRPr="00325388">
        <w:rPr>
          <w:rFonts w:ascii="Arial" w:hAnsi="Arial" w:cs="Arial"/>
          <w:color w:val="000000" w:themeColor="text1"/>
        </w:rPr>
        <w:t xml:space="preserve"> </w:t>
      </w:r>
    </w:p>
    <w:p w14:paraId="740398DC" w14:textId="77777777" w:rsidR="008C10F3" w:rsidRPr="00325388" w:rsidRDefault="008C10F3" w:rsidP="0030545D">
      <w:pPr>
        <w:pStyle w:val="Odstavecseseznamem"/>
        <w:spacing w:after="0" w:line="240" w:lineRule="auto"/>
        <w:ind w:left="0"/>
        <w:jc w:val="both"/>
        <w:rPr>
          <w:rFonts w:ascii="Arial" w:hAnsi="Arial" w:cs="Arial"/>
        </w:rPr>
      </w:pPr>
      <w:r w:rsidRPr="00325388">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325388" w:rsidRDefault="008C10F3" w:rsidP="0030545D">
      <w:pPr>
        <w:pStyle w:val="Odstavecseseznamem"/>
        <w:spacing w:after="0" w:line="240" w:lineRule="auto"/>
        <w:ind w:left="0"/>
        <w:jc w:val="both"/>
        <w:rPr>
          <w:rFonts w:ascii="Arial" w:hAnsi="Arial" w:cs="Arial"/>
        </w:rPr>
      </w:pPr>
      <w:r w:rsidRPr="00325388">
        <w:rPr>
          <w:rFonts w:ascii="Arial" w:hAnsi="Arial" w:cs="Arial"/>
        </w:rPr>
        <w:t>Pokud žadatel v žádosti elektronickou adresu pro doručování neuvede a nemá zřízenu datovou schránku, bude jeho žádost vyřazena.</w:t>
      </w:r>
    </w:p>
    <w:p w14:paraId="71F5A082" w14:textId="77777777" w:rsidR="008C10F3" w:rsidRPr="00325388" w:rsidRDefault="008C10F3" w:rsidP="0030545D">
      <w:pPr>
        <w:pStyle w:val="Odstavecseseznamem"/>
        <w:spacing w:after="0" w:line="240" w:lineRule="auto"/>
        <w:ind w:left="0"/>
        <w:jc w:val="both"/>
        <w:rPr>
          <w:rFonts w:ascii="Arial" w:hAnsi="Arial" w:cs="Arial"/>
        </w:rPr>
      </w:pPr>
      <w:r w:rsidRPr="00325388">
        <w:rPr>
          <w:rFonts w:ascii="Arial" w:hAnsi="Arial" w:cs="Arial"/>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w:t>
      </w:r>
      <w:r w:rsidRPr="00325388">
        <w:rPr>
          <w:rFonts w:ascii="Arial" w:hAnsi="Arial" w:cs="Arial"/>
        </w:rPr>
        <w:lastRenderedPageBreak/>
        <w:t>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325388" w:rsidRDefault="008C10F3" w:rsidP="0030545D">
      <w:pPr>
        <w:pStyle w:val="Odstavecseseznamem"/>
        <w:spacing w:after="0" w:line="240" w:lineRule="auto"/>
        <w:ind w:left="0"/>
        <w:jc w:val="both"/>
        <w:rPr>
          <w:rFonts w:ascii="Arial" w:hAnsi="Arial" w:cs="Arial"/>
        </w:rPr>
      </w:pPr>
      <w:r w:rsidRPr="00325388">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325388" w:rsidRDefault="001240A5" w:rsidP="0030545D">
      <w:pPr>
        <w:spacing w:after="0" w:line="240" w:lineRule="auto"/>
        <w:contextualSpacing/>
        <w:jc w:val="both"/>
        <w:rPr>
          <w:rFonts w:ascii="Arial" w:hAnsi="Arial" w:cs="Arial"/>
        </w:rPr>
      </w:pPr>
    </w:p>
    <w:p w14:paraId="6DED985C" w14:textId="77777777" w:rsidR="001240A5" w:rsidRPr="00325388" w:rsidRDefault="001240A5" w:rsidP="0030545D">
      <w:pPr>
        <w:spacing w:after="0" w:line="240" w:lineRule="auto"/>
        <w:contextualSpacing/>
        <w:jc w:val="both"/>
        <w:rPr>
          <w:rFonts w:ascii="Arial" w:hAnsi="Arial" w:cs="Arial"/>
        </w:rPr>
      </w:pPr>
      <w:r w:rsidRPr="00325388">
        <w:rPr>
          <w:rFonts w:ascii="Arial" w:hAnsi="Arial" w:cs="Arial"/>
          <w:b/>
          <w:bCs/>
        </w:rPr>
        <w:t>Poučení o možnosti provedení pohovoru v náhradním termínu podle § 27 odst. 5 zákona o státní službě:</w:t>
      </w:r>
      <w:r w:rsidRPr="00325388">
        <w:rPr>
          <w:rFonts w:ascii="Arial" w:hAnsi="Arial" w:cs="Arial"/>
        </w:rPr>
        <w:t xml:space="preserve"> </w:t>
      </w:r>
    </w:p>
    <w:p w14:paraId="4EFAE3DF" w14:textId="77777777" w:rsidR="001240A5" w:rsidRPr="00325388" w:rsidRDefault="001240A5" w:rsidP="0030545D">
      <w:pPr>
        <w:spacing w:after="0" w:line="240" w:lineRule="auto"/>
        <w:contextualSpacing/>
        <w:jc w:val="both"/>
        <w:rPr>
          <w:rFonts w:ascii="Arial" w:hAnsi="Arial" w:cs="Arial"/>
        </w:rPr>
      </w:pPr>
      <w:r w:rsidRPr="00325388">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325388" w:rsidRDefault="001240A5" w:rsidP="0030545D">
      <w:pPr>
        <w:spacing w:after="0" w:line="240" w:lineRule="auto"/>
        <w:contextualSpacing/>
        <w:jc w:val="both"/>
        <w:rPr>
          <w:rFonts w:ascii="Arial" w:hAnsi="Arial" w:cs="Arial"/>
          <w:b/>
        </w:rPr>
      </w:pPr>
    </w:p>
    <w:p w14:paraId="73AFDFF7" w14:textId="57366AF6" w:rsidR="001240A5" w:rsidRPr="00325388" w:rsidRDefault="001240A5" w:rsidP="0030545D">
      <w:pPr>
        <w:spacing w:after="0" w:line="240" w:lineRule="auto"/>
        <w:contextualSpacing/>
        <w:jc w:val="both"/>
        <w:rPr>
          <w:rFonts w:ascii="Arial" w:hAnsi="Arial" w:cs="Arial"/>
          <w:b/>
        </w:rPr>
      </w:pPr>
    </w:p>
    <w:p w14:paraId="5DB233BC" w14:textId="77777777" w:rsidR="00386F19" w:rsidRPr="00325388" w:rsidRDefault="00386F19" w:rsidP="0030545D">
      <w:pPr>
        <w:spacing w:after="0" w:line="240" w:lineRule="auto"/>
        <w:contextualSpacing/>
        <w:jc w:val="both"/>
        <w:rPr>
          <w:rFonts w:ascii="Arial" w:hAnsi="Arial" w:cs="Arial"/>
          <w:b/>
        </w:rPr>
      </w:pPr>
    </w:p>
    <w:p w14:paraId="18E46B1C" w14:textId="77777777" w:rsidR="001240A5" w:rsidRPr="00325388" w:rsidRDefault="001240A5" w:rsidP="0030545D">
      <w:pPr>
        <w:spacing w:after="0" w:line="240" w:lineRule="auto"/>
        <w:contextualSpacing/>
        <w:jc w:val="both"/>
        <w:rPr>
          <w:rFonts w:ascii="Arial" w:hAnsi="Arial" w:cs="Arial"/>
          <w:color w:val="FF0000"/>
        </w:rPr>
      </w:pPr>
    </w:p>
    <w:p w14:paraId="5C670416" w14:textId="77777777" w:rsidR="00130EF8" w:rsidRPr="00325388" w:rsidRDefault="00130EF8" w:rsidP="0030545D">
      <w:pPr>
        <w:tabs>
          <w:tab w:val="left" w:pos="3700"/>
        </w:tabs>
        <w:spacing w:after="0" w:line="240" w:lineRule="auto"/>
        <w:contextualSpacing/>
        <w:jc w:val="both"/>
        <w:rPr>
          <w:rFonts w:ascii="Arial" w:hAnsi="Arial" w:cs="Arial"/>
        </w:rPr>
      </w:pPr>
    </w:p>
    <w:p w14:paraId="6DDF80B8" w14:textId="77777777" w:rsidR="00130EF8" w:rsidRPr="00325388" w:rsidRDefault="00130EF8" w:rsidP="0030545D">
      <w:pPr>
        <w:tabs>
          <w:tab w:val="left" w:pos="3700"/>
        </w:tabs>
        <w:spacing w:after="0" w:line="240" w:lineRule="auto"/>
        <w:contextualSpacing/>
        <w:jc w:val="both"/>
        <w:rPr>
          <w:rFonts w:ascii="Arial" w:hAnsi="Arial" w:cs="Arial"/>
        </w:rPr>
      </w:pPr>
    </w:p>
    <w:p w14:paraId="4243A002" w14:textId="77777777" w:rsidR="00130EF8" w:rsidRPr="00325388" w:rsidRDefault="00130EF8" w:rsidP="0030545D">
      <w:pPr>
        <w:tabs>
          <w:tab w:val="left" w:pos="3700"/>
        </w:tabs>
        <w:spacing w:after="0" w:line="240" w:lineRule="auto"/>
        <w:contextualSpacing/>
        <w:jc w:val="both"/>
        <w:rPr>
          <w:rFonts w:ascii="Arial" w:hAnsi="Arial" w:cs="Arial"/>
        </w:rPr>
      </w:pPr>
    </w:p>
    <w:p w14:paraId="6620CA0D" w14:textId="77777777" w:rsidR="00130EF8" w:rsidRPr="00325388" w:rsidRDefault="00130EF8" w:rsidP="0030545D">
      <w:pPr>
        <w:spacing w:after="0" w:line="240" w:lineRule="auto"/>
        <w:ind w:left="3540" w:firstLine="708"/>
        <w:jc w:val="both"/>
        <w:rPr>
          <w:rFonts w:ascii="Arial" w:hAnsi="Arial" w:cs="Arial"/>
        </w:rPr>
      </w:pPr>
      <w:r w:rsidRPr="00325388">
        <w:rPr>
          <w:rFonts w:ascii="Arial" w:hAnsi="Arial" w:cs="Arial"/>
        </w:rPr>
        <w:t xml:space="preserve">    Mgr. Martina Postupová</w:t>
      </w:r>
    </w:p>
    <w:p w14:paraId="12F44545" w14:textId="77777777" w:rsidR="00130EF8" w:rsidRPr="00325388" w:rsidRDefault="00130EF8" w:rsidP="0030545D">
      <w:pPr>
        <w:spacing w:after="0" w:line="240" w:lineRule="auto"/>
        <w:ind w:left="2832"/>
        <w:jc w:val="both"/>
        <w:rPr>
          <w:rFonts w:ascii="Arial" w:hAnsi="Arial" w:cs="Arial"/>
        </w:rPr>
      </w:pPr>
      <w:r w:rsidRPr="00325388">
        <w:rPr>
          <w:rFonts w:ascii="Arial" w:hAnsi="Arial" w:cs="Arial"/>
        </w:rPr>
        <w:t xml:space="preserve">              státní tajemnice Ministerstva pro místní rozvoj</w:t>
      </w:r>
    </w:p>
    <w:p w14:paraId="7438A017" w14:textId="77777777" w:rsidR="00163CC1" w:rsidRPr="00325388" w:rsidRDefault="00163CC1" w:rsidP="0030545D">
      <w:pPr>
        <w:spacing w:line="240" w:lineRule="auto"/>
        <w:jc w:val="both"/>
        <w:rPr>
          <w:rFonts w:ascii="Arial" w:hAnsi="Arial" w:cs="Arial"/>
          <w:lang w:eastAsia="cs-CZ"/>
        </w:rPr>
      </w:pPr>
    </w:p>
    <w:sectPr w:rsidR="00163CC1" w:rsidRPr="00325388"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634D2" w14:textId="77777777" w:rsidR="00442E0F" w:rsidRDefault="00442E0F" w:rsidP="00FB693D">
      <w:r>
        <w:separator/>
      </w:r>
    </w:p>
  </w:endnote>
  <w:endnote w:type="continuationSeparator" w:id="0">
    <w:p w14:paraId="5F08026B" w14:textId="77777777" w:rsidR="00442E0F" w:rsidRDefault="00442E0F"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5497317"/>
      <w:docPartObj>
        <w:docPartGallery w:val="Page Numbers (Bottom of Page)"/>
        <w:docPartUnique/>
      </w:docPartObj>
    </w:sdtPr>
    <w:sdtEndPr/>
    <w:sdtContent>
      <w:p w14:paraId="50FD4F2A" w14:textId="76A2AC16" w:rsidR="0030545D" w:rsidRDefault="0030545D">
        <w:pPr>
          <w:pStyle w:val="Zpat"/>
          <w:jc w:val="center"/>
        </w:pPr>
        <w:r>
          <w:fldChar w:fldCharType="begin"/>
        </w:r>
        <w:r>
          <w:instrText>PAGE   \* MERGEFORMAT</w:instrText>
        </w:r>
        <w:r>
          <w:fldChar w:fldCharType="separate"/>
        </w:r>
        <w:r>
          <w:t>2</w:t>
        </w:r>
        <w:r>
          <w:fldChar w:fldCharType="end"/>
        </w:r>
      </w:p>
    </w:sdtContent>
  </w:sdt>
  <w:p w14:paraId="51FC9D88" w14:textId="1AFF58C5" w:rsidR="00772B25" w:rsidRPr="003328AC" w:rsidRDefault="00772B25" w:rsidP="00772B25">
    <w:pPr>
      <w:spacing w:line="200" w:lineRule="exact"/>
      <w:ind w:left="-1418"/>
      <w:rPr>
        <w:rFonts w:ascii="Arial" w:hAnsi="Arial" w:cs="Arial"/>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10" w:name="zapati_adresa"/>
                          <w:bookmarkEnd w:id="10"/>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11" w:name="zapati_adresa"/>
                    <w:bookmarkEnd w:id="11"/>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2" w:name="zapati_logo"/>
    <w:bookmarkEnd w:id="1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F38D1" w14:textId="77777777" w:rsidR="00442E0F" w:rsidRDefault="00442E0F" w:rsidP="00FB693D">
      <w:r>
        <w:separator/>
      </w:r>
    </w:p>
  </w:footnote>
  <w:footnote w:type="continuationSeparator" w:id="0">
    <w:p w14:paraId="323F56D2" w14:textId="77777777" w:rsidR="00442E0F" w:rsidRDefault="00442E0F"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1BFED9BA"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 xml:space="preserve">Žádost nemusí být podepsaná </w:t>
      </w:r>
      <w:r w:rsidR="0046051F">
        <w:rPr>
          <w:rFonts w:ascii="Arial" w:hAnsi="Arial" w:cs="Arial"/>
          <w:i/>
          <w:iCs/>
          <w:sz w:val="18"/>
          <w:szCs w:val="18"/>
        </w:rPr>
        <w:t>kvalifikovaným</w:t>
      </w:r>
      <w:r w:rsidRPr="00FE22A5">
        <w:rPr>
          <w:rFonts w:ascii="Arial" w:hAnsi="Arial" w:cs="Arial"/>
          <w:i/>
          <w:iCs/>
          <w:sz w:val="18"/>
          <w:szCs w:val="18"/>
        </w:rPr>
        <w:t xml:space="preserve"> elektronickým podpisem.</w:t>
      </w:r>
    </w:p>
  </w:footnote>
  <w:footnote w:id="3">
    <w:p w14:paraId="5162194E" w14:textId="77777777" w:rsidR="00342D98" w:rsidRDefault="00342D98" w:rsidP="00342D98">
      <w:pPr>
        <w:pStyle w:val="Textpoznpodarou"/>
        <w:jc w:val="both"/>
      </w:pPr>
      <w:r>
        <w:rPr>
          <w:rStyle w:val="Znakapoznpodarou"/>
        </w:rPr>
        <w:footnoteRef/>
      </w:r>
      <w:r>
        <w:t xml:space="preserve"> </w:t>
      </w:r>
      <w:r w:rsidRPr="00FF60E2">
        <w:rPr>
          <w:rFonts w:ascii="Arial" w:hAnsi="Arial" w:cs="Arial"/>
          <w:i/>
          <w:iCs/>
          <w:sz w:val="18"/>
          <w:szCs w:val="18"/>
        </w:rPr>
        <w:t>Splnění tohoto předpokladu se podle § 51 odst. 3 zákona o státní službě dokládá originálem nebo úředně ověřenou kopií příslušných listin (např. pracovní smlouva, jmenovací listiny, odvolání z funkce, rozhodnutí o jmenování nebo o odvolání ze služebního místa, potvrzení o zaměstnání vydané zaměstnavatelem, výpis z personálního spisu, pracovní náplň), z nichž je zřejmé, kdo je vydal, a které prokazují dosaženou délku a povahu činností podle § 5 odst. 1 zákona o státní službě nebo činností obdobných.</w:t>
      </w:r>
    </w:p>
  </w:footnote>
  <w:footnote w:id="4">
    <w:p w14:paraId="0358D7EA" w14:textId="77777777" w:rsidR="00D85FD3" w:rsidRDefault="00D85FD3" w:rsidP="00D85FD3">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5">
    <w:p w14:paraId="115FC063" w14:textId="77777777" w:rsidR="00F83959" w:rsidRPr="00E51D89" w:rsidRDefault="00F83959" w:rsidP="00F83959">
      <w:pPr>
        <w:spacing w:after="0" w:line="240" w:lineRule="auto"/>
        <w:jc w:val="both"/>
        <w:rPr>
          <w:rFonts w:ascii="Arial" w:hAnsi="Arial" w:cs="Arial"/>
          <w:sz w:val="18"/>
          <w:szCs w:val="18"/>
        </w:rPr>
      </w:pPr>
      <w:r w:rsidRPr="00E51D89">
        <w:rPr>
          <w:rStyle w:val="Znakapoznpodarou"/>
          <w:rFonts w:ascii="Arial" w:hAnsi="Arial" w:cs="Arial"/>
          <w:sz w:val="18"/>
          <w:szCs w:val="18"/>
        </w:rPr>
        <w:footnoteRef/>
      </w:r>
      <w:r w:rsidRPr="00E51D89">
        <w:rPr>
          <w:rFonts w:ascii="Arial" w:hAnsi="Arial" w:cs="Arial"/>
          <w:sz w:val="18"/>
          <w:szCs w:val="18"/>
        </w:rPr>
        <w:t xml:space="preserve"> </w:t>
      </w:r>
      <w:r w:rsidRPr="00935EED">
        <w:rPr>
          <w:rFonts w:ascii="Arial" w:hAnsi="Arial" w:cs="Arial"/>
          <w:i/>
          <w:iCs/>
          <w:sz w:val="18"/>
          <w:szCs w:val="18"/>
        </w:rPr>
        <w:t xml:space="preserve">Splnění tohoto požadavku se dokládá originálem nebo úředně ověřenou kopií vysvědčení/osvědčení nebo jiného dokladu </w:t>
      </w:r>
      <w:bookmarkStart w:id="4" w:name="_Hlk140043599"/>
      <w:r w:rsidRPr="00935EED">
        <w:rPr>
          <w:rFonts w:ascii="Arial" w:hAnsi="Arial" w:cs="Arial"/>
          <w:i/>
          <w:iCs/>
          <w:sz w:val="18"/>
          <w:szCs w:val="18"/>
        </w:rPr>
        <w:t xml:space="preserve">prokazujícího dle Seznamu standardizovaných jazykových zkoušek </w:t>
      </w:r>
      <w:bookmarkEnd w:id="4"/>
      <w:r w:rsidRPr="00935EED">
        <w:rPr>
          <w:rFonts w:ascii="Arial" w:hAnsi="Arial" w:cs="Arial"/>
          <w:i/>
          <w:iCs/>
          <w:sz w:val="18"/>
          <w:szCs w:val="18"/>
        </w:rPr>
        <w:t>úroveň znalosti cizího jazyka</w:t>
      </w:r>
      <w:r>
        <w:rPr>
          <w:rFonts w:ascii="Arial" w:hAnsi="Arial" w:cs="Arial"/>
          <w:i/>
          <w:iCs/>
          <w:sz w:val="18"/>
          <w:szCs w:val="18"/>
        </w:rPr>
        <w:t xml:space="preserve"> </w:t>
      </w:r>
      <w:r w:rsidRPr="00CD0D09">
        <w:rPr>
          <w:rFonts w:ascii="Arial" w:hAnsi="Arial" w:cs="Arial"/>
          <w:i/>
          <w:iCs/>
          <w:sz w:val="18"/>
          <w:szCs w:val="18"/>
        </w:rPr>
        <w:t>přiloženého k žádosti</w:t>
      </w:r>
      <w:r w:rsidRPr="00935EED">
        <w:rPr>
          <w:rFonts w:ascii="Arial" w:hAnsi="Arial" w:cs="Arial"/>
          <w:i/>
          <w:iCs/>
          <w:sz w:val="18"/>
          <w:szCs w:val="18"/>
        </w:rPr>
        <w:t>.</w:t>
      </w:r>
    </w:p>
    <w:p w14:paraId="21643E81" w14:textId="77777777" w:rsidR="00F83959" w:rsidRPr="00FF60E2" w:rsidRDefault="00F83959" w:rsidP="00F83959">
      <w:pPr>
        <w:pStyle w:val="Textpoznpodarou"/>
        <w:spacing w:after="0"/>
        <w:jc w:val="both"/>
        <w:rPr>
          <w:rFonts w:ascii="Arial" w:hAnsi="Arial" w:cs="Arial"/>
          <w:i/>
          <w:iCs/>
          <w:sz w:val="18"/>
          <w:szCs w:val="18"/>
        </w:rPr>
      </w:pPr>
    </w:p>
  </w:footnote>
  <w:footnote w:id="6">
    <w:p w14:paraId="4872BE73" w14:textId="77777777" w:rsidR="005E1893" w:rsidRPr="00384225" w:rsidRDefault="005E1893" w:rsidP="00F0687F">
      <w:pPr>
        <w:spacing w:line="240" w:lineRule="auto"/>
        <w:jc w:val="both"/>
        <w:rPr>
          <w:rFonts w:ascii="Arial" w:hAnsi="Arial" w:cs="Arial"/>
          <w:i/>
          <w:iCs/>
          <w:sz w:val="18"/>
          <w:szCs w:val="18"/>
        </w:rPr>
      </w:pPr>
      <w:r>
        <w:rPr>
          <w:rStyle w:val="Znakapoznpodarou"/>
        </w:rPr>
        <w:footnoteRef/>
      </w:r>
      <w:r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7">
    <w:p w14:paraId="7994B862" w14:textId="6797B29A"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8">
    <w:p w14:paraId="63C80CC9" w14:textId="77777777" w:rsidR="009E723B" w:rsidRPr="00A702D4" w:rsidRDefault="009E723B" w:rsidP="009E723B">
      <w:pPr>
        <w:pStyle w:val="Textpoznpodarou"/>
        <w:rPr>
          <w:rFonts w:ascii="Arial" w:hAnsi="Arial" w:cs="Arial"/>
          <w:i/>
          <w:iCs/>
          <w:sz w:val="18"/>
          <w:szCs w:val="18"/>
        </w:rPr>
      </w:pPr>
      <w:r w:rsidRPr="00C763F1">
        <w:rPr>
          <w:rStyle w:val="Znakapoznpodarou"/>
          <w:sz w:val="18"/>
          <w:szCs w:val="16"/>
        </w:rPr>
        <w:footnoteRef/>
      </w:r>
      <w:r>
        <w:t xml:space="preserve"> </w:t>
      </w:r>
      <w:r w:rsidRPr="00A702D4">
        <w:rPr>
          <w:rFonts w:ascii="Arial" w:hAnsi="Arial" w:cs="Arial"/>
          <w:i/>
          <w:iCs/>
          <w:sz w:val="18"/>
          <w:szCs w:val="18"/>
        </w:rPr>
        <w:t xml:space="preserve">Žádost o přijetí do služebního poměru a </w:t>
      </w:r>
      <w:r>
        <w:rPr>
          <w:rFonts w:ascii="Arial" w:hAnsi="Arial" w:cs="Arial"/>
          <w:i/>
          <w:iCs/>
          <w:sz w:val="18"/>
          <w:szCs w:val="18"/>
        </w:rPr>
        <w:t>jmenování</w:t>
      </w:r>
      <w:r w:rsidRPr="00A702D4">
        <w:rPr>
          <w:rFonts w:ascii="Arial" w:hAnsi="Arial" w:cs="Arial"/>
          <w:i/>
          <w:iCs/>
          <w:sz w:val="18"/>
          <w:szCs w:val="18"/>
        </w:rPr>
        <w:t xml:space="preserve"> na služební místo viz příloha č. 1</w:t>
      </w:r>
      <w:r>
        <w:rPr>
          <w:rFonts w:ascii="Arial" w:hAnsi="Arial" w:cs="Arial"/>
          <w:i/>
          <w:iCs/>
          <w:sz w:val="18"/>
          <w:szCs w:val="18"/>
        </w:rPr>
        <w:t>.</w:t>
      </w:r>
    </w:p>
  </w:footnote>
  <w:footnote w:id="9">
    <w:p w14:paraId="0C9F65F2" w14:textId="77777777" w:rsidR="009E723B" w:rsidRDefault="009E723B" w:rsidP="009E723B">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 w:id="10">
    <w:p w14:paraId="5A16B01B" w14:textId="77777777" w:rsidR="009E723B" w:rsidRDefault="009E723B" w:rsidP="009E723B">
      <w:pPr>
        <w:pStyle w:val="Textpoznpodarou"/>
        <w:jc w:val="both"/>
      </w:pPr>
      <w:r>
        <w:rPr>
          <w:rStyle w:val="Znakapoznpodarou"/>
        </w:rPr>
        <w:footnoteRef/>
      </w:r>
      <w:r>
        <w:t xml:space="preserve"> </w:t>
      </w:r>
      <w:r w:rsidRPr="00045634">
        <w:rPr>
          <w:rFonts w:ascii="Arial" w:hAnsi="Arial" w:cs="Arial"/>
          <w:i/>
          <w:iCs/>
          <w:sz w:val="18"/>
          <w:szCs w:val="18"/>
        </w:rPr>
        <w:t>Tj. 30 řádků x 60 znaků (celkem 1 800 znaků) podle ČSN 01 6910 Úprava dokumentů zpracovaných textovými procesory, vydané Úřadem pro technickou normalizaci, metrologii a státní zkušebnictví (ÚNMZ) dne 1. července 2014, účinné od 1. srpna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14F528FA"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5" w:name="nazev_dokumentu"/>
    <w:bookmarkEnd w:id="5"/>
  </w:p>
  <w:p w14:paraId="17AED064" w14:textId="77777777" w:rsidR="005C7511" w:rsidRDefault="005C7511" w:rsidP="00382043">
    <w:pPr>
      <w:pStyle w:val="Zhlav"/>
      <w:spacing w:after="120"/>
      <w:jc w:val="right"/>
      <w:rPr>
        <w:rFonts w:cs="Arial"/>
        <w:b/>
      </w:rPr>
    </w:pPr>
    <w:bookmarkStart w:id="6" w:name="nazev_dokumentu_dodatek"/>
    <w:bookmarkEnd w:id="6"/>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7" w:name="radek1"/>
    <w:bookmarkStart w:id="8" w:name="radek9"/>
    <w:bookmarkEnd w:id="7"/>
    <w:bookmarkEnd w:id="8"/>
    <w:r>
      <w:rPr>
        <w:rFonts w:cs="Arial"/>
        <w:b/>
        <w:sz w:val="16"/>
      </w:rPr>
      <w:br/>
    </w:r>
    <w:bookmarkStart w:id="9" w:name="radek10"/>
    <w:bookmarkEnd w:id="9"/>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F86066"/>
    <w:multiLevelType w:val="hybridMultilevel"/>
    <w:tmpl w:val="5562E5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015DF7"/>
    <w:multiLevelType w:val="hybridMultilevel"/>
    <w:tmpl w:val="780CE1A8"/>
    <w:lvl w:ilvl="0" w:tplc="DAFEDC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F11649"/>
    <w:multiLevelType w:val="hybridMultilevel"/>
    <w:tmpl w:val="4516E6D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461B57"/>
    <w:multiLevelType w:val="hybridMultilevel"/>
    <w:tmpl w:val="259AFAEC"/>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E175FF"/>
    <w:multiLevelType w:val="hybridMultilevel"/>
    <w:tmpl w:val="D97E63D4"/>
    <w:lvl w:ilvl="0" w:tplc="04050001">
      <w:start w:val="1"/>
      <w:numFmt w:val="bullet"/>
      <w:lvlText w:val=""/>
      <w:lvlJc w:val="left"/>
      <w:pPr>
        <w:ind w:left="720" w:hanging="360"/>
      </w:pPr>
      <w:rPr>
        <w:rFonts w:ascii="Symbol" w:hAnsi="Symbol" w:hint="default"/>
      </w:rPr>
    </w:lvl>
    <w:lvl w:ilvl="1" w:tplc="42701030">
      <w:numFmt w:val="bullet"/>
      <w:lvlText w:val="-"/>
      <w:lvlJc w:val="left"/>
      <w:pPr>
        <w:ind w:left="1440" w:hanging="360"/>
      </w:pPr>
      <w:rPr>
        <w:rFonts w:ascii="Arial" w:eastAsia="Calibr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4134E46"/>
    <w:multiLevelType w:val="hybridMultilevel"/>
    <w:tmpl w:val="17989B96"/>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6B971F7"/>
    <w:multiLevelType w:val="hybridMultilevel"/>
    <w:tmpl w:val="6750E96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4A8E6127"/>
    <w:multiLevelType w:val="hybridMultilevel"/>
    <w:tmpl w:val="F4A4030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9757BB"/>
    <w:multiLevelType w:val="hybridMultilevel"/>
    <w:tmpl w:val="845C3426"/>
    <w:lvl w:ilvl="0" w:tplc="0405000D">
      <w:start w:val="1"/>
      <w:numFmt w:val="bullet"/>
      <w:lvlText w:val=""/>
      <w:lvlJc w:val="left"/>
      <w:pPr>
        <w:ind w:left="1004" w:hanging="360"/>
      </w:pPr>
      <w:rPr>
        <w:rFonts w:ascii="Wingdings" w:hAnsi="Wingding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3"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68A719CE"/>
    <w:multiLevelType w:val="hybridMultilevel"/>
    <w:tmpl w:val="4C88718A"/>
    <w:lvl w:ilvl="0" w:tplc="0405000D">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7"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9" w15:restartNumberingAfterBreak="0">
    <w:nsid w:val="7440126F"/>
    <w:multiLevelType w:val="hybridMultilevel"/>
    <w:tmpl w:val="5E52C3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567864"/>
    <w:multiLevelType w:val="hybridMultilevel"/>
    <w:tmpl w:val="933A9072"/>
    <w:lvl w:ilvl="0" w:tplc="F1BC79DE">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31"/>
    <w:lvlOverride w:ilvl="0">
      <w:startOverride w:val="1"/>
    </w:lvlOverride>
    <w:lvlOverride w:ilvl="1"/>
    <w:lvlOverride w:ilvl="2"/>
    <w:lvlOverride w:ilvl="3"/>
    <w:lvlOverride w:ilvl="4"/>
    <w:lvlOverride w:ilvl="5"/>
    <w:lvlOverride w:ilvl="6"/>
    <w:lvlOverride w:ilvl="7"/>
    <w:lvlOverride w:ilvl="8"/>
  </w:num>
  <w:num w:numId="2" w16cid:durableId="664940925">
    <w:abstractNumId w:val="16"/>
  </w:num>
  <w:num w:numId="3" w16cid:durableId="1925337739">
    <w:abstractNumId w:val="30"/>
  </w:num>
  <w:num w:numId="4" w16cid:durableId="721289560">
    <w:abstractNumId w:val="28"/>
  </w:num>
  <w:num w:numId="5" w16cid:durableId="1476529458">
    <w:abstractNumId w:val="27"/>
  </w:num>
  <w:num w:numId="6" w16cid:durableId="727344199">
    <w:abstractNumId w:val="8"/>
  </w:num>
  <w:num w:numId="7" w16cid:durableId="259684133">
    <w:abstractNumId w:val="23"/>
  </w:num>
  <w:num w:numId="8" w16cid:durableId="21058181">
    <w:abstractNumId w:val="33"/>
  </w:num>
  <w:num w:numId="9" w16cid:durableId="1819689904">
    <w:abstractNumId w:val="36"/>
  </w:num>
  <w:num w:numId="10" w16cid:durableId="1483813508">
    <w:abstractNumId w:val="4"/>
  </w:num>
  <w:num w:numId="11" w16cid:durableId="1194028560">
    <w:abstractNumId w:val="11"/>
  </w:num>
  <w:num w:numId="12" w16cid:durableId="1518419425">
    <w:abstractNumId w:val="10"/>
  </w:num>
  <w:num w:numId="13" w16cid:durableId="558367901">
    <w:abstractNumId w:val="32"/>
  </w:num>
  <w:num w:numId="14" w16cid:durableId="1274433519">
    <w:abstractNumId w:val="19"/>
  </w:num>
  <w:num w:numId="15" w16cid:durableId="2046365688">
    <w:abstractNumId w:val="25"/>
  </w:num>
  <w:num w:numId="16" w16cid:durableId="1837263950">
    <w:abstractNumId w:val="5"/>
  </w:num>
  <w:num w:numId="17" w16cid:durableId="876619621">
    <w:abstractNumId w:val="0"/>
  </w:num>
  <w:num w:numId="18" w16cid:durableId="142358323">
    <w:abstractNumId w:val="2"/>
  </w:num>
  <w:num w:numId="19" w16cid:durableId="916287539">
    <w:abstractNumId w:val="12"/>
  </w:num>
  <w:num w:numId="20" w16cid:durableId="1187326526">
    <w:abstractNumId w:val="24"/>
  </w:num>
  <w:num w:numId="21" w16cid:durableId="1613784010">
    <w:abstractNumId w:val="35"/>
  </w:num>
  <w:num w:numId="22" w16cid:durableId="500201763">
    <w:abstractNumId w:val="1"/>
  </w:num>
  <w:num w:numId="23" w16cid:durableId="406265016">
    <w:abstractNumId w:val="34"/>
  </w:num>
  <w:num w:numId="24" w16cid:durableId="992105166">
    <w:abstractNumId w:val="21"/>
  </w:num>
  <w:num w:numId="25" w16cid:durableId="695888813">
    <w:abstractNumId w:val="14"/>
  </w:num>
  <w:num w:numId="26" w16cid:durableId="1623461834">
    <w:abstractNumId w:val="20"/>
  </w:num>
  <w:num w:numId="27" w16cid:durableId="1474447191">
    <w:abstractNumId w:val="3"/>
  </w:num>
  <w:num w:numId="28" w16cid:durableId="1964114841">
    <w:abstractNumId w:val="29"/>
  </w:num>
  <w:num w:numId="29" w16cid:durableId="1514567621">
    <w:abstractNumId w:val="9"/>
  </w:num>
  <w:num w:numId="30" w16cid:durableId="1193879127">
    <w:abstractNumId w:val="6"/>
  </w:num>
  <w:num w:numId="31" w16cid:durableId="154153578">
    <w:abstractNumId w:val="13"/>
  </w:num>
  <w:num w:numId="32" w16cid:durableId="115610998">
    <w:abstractNumId w:val="15"/>
  </w:num>
  <w:num w:numId="33" w16cid:durableId="1992708073">
    <w:abstractNumId w:val="7"/>
  </w:num>
  <w:num w:numId="34" w16cid:durableId="128136111">
    <w:abstractNumId w:val="18"/>
  </w:num>
  <w:num w:numId="35" w16cid:durableId="1310742783">
    <w:abstractNumId w:val="26"/>
  </w:num>
  <w:num w:numId="36" w16cid:durableId="1914241705">
    <w:abstractNumId w:val="17"/>
  </w:num>
  <w:num w:numId="37" w16cid:durableId="1891844765">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97CD5"/>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1E9E"/>
    <w:rsid w:val="000F5991"/>
    <w:rsid w:val="000F7A4F"/>
    <w:rsid w:val="000F7AE3"/>
    <w:rsid w:val="00105C59"/>
    <w:rsid w:val="00107517"/>
    <w:rsid w:val="001240A5"/>
    <w:rsid w:val="00126B07"/>
    <w:rsid w:val="0012715D"/>
    <w:rsid w:val="00130EF8"/>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3652"/>
    <w:rsid w:val="001C7721"/>
    <w:rsid w:val="001D6EF4"/>
    <w:rsid w:val="001E0649"/>
    <w:rsid w:val="001E29AF"/>
    <w:rsid w:val="001E2E11"/>
    <w:rsid w:val="001F0E48"/>
    <w:rsid w:val="001F72FF"/>
    <w:rsid w:val="00204556"/>
    <w:rsid w:val="00224A69"/>
    <w:rsid w:val="00231617"/>
    <w:rsid w:val="00241E23"/>
    <w:rsid w:val="00243113"/>
    <w:rsid w:val="002432A9"/>
    <w:rsid w:val="00245D9C"/>
    <w:rsid w:val="0026380E"/>
    <w:rsid w:val="00263FC0"/>
    <w:rsid w:val="002664D9"/>
    <w:rsid w:val="00267432"/>
    <w:rsid w:val="0027414D"/>
    <w:rsid w:val="002855C1"/>
    <w:rsid w:val="00285915"/>
    <w:rsid w:val="00287D7B"/>
    <w:rsid w:val="0029149C"/>
    <w:rsid w:val="002A0F62"/>
    <w:rsid w:val="002A4D22"/>
    <w:rsid w:val="002A519F"/>
    <w:rsid w:val="002B2635"/>
    <w:rsid w:val="002B3265"/>
    <w:rsid w:val="002B43EC"/>
    <w:rsid w:val="002B7106"/>
    <w:rsid w:val="002D3FAB"/>
    <w:rsid w:val="002D59E2"/>
    <w:rsid w:val="002E6206"/>
    <w:rsid w:val="002E6BBC"/>
    <w:rsid w:val="002F5F2F"/>
    <w:rsid w:val="00301851"/>
    <w:rsid w:val="00302D3B"/>
    <w:rsid w:val="0030545D"/>
    <w:rsid w:val="00305CAA"/>
    <w:rsid w:val="0030661B"/>
    <w:rsid w:val="00307D8B"/>
    <w:rsid w:val="003125E4"/>
    <w:rsid w:val="00314B6A"/>
    <w:rsid w:val="00321836"/>
    <w:rsid w:val="00321FD2"/>
    <w:rsid w:val="00325388"/>
    <w:rsid w:val="00326212"/>
    <w:rsid w:val="003322E4"/>
    <w:rsid w:val="003328AC"/>
    <w:rsid w:val="00333762"/>
    <w:rsid w:val="003401E0"/>
    <w:rsid w:val="00342D98"/>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2A52"/>
    <w:rsid w:val="003B4BD9"/>
    <w:rsid w:val="003B6A49"/>
    <w:rsid w:val="003C10F6"/>
    <w:rsid w:val="003C5803"/>
    <w:rsid w:val="003D1DCA"/>
    <w:rsid w:val="003D22BE"/>
    <w:rsid w:val="003D5CF7"/>
    <w:rsid w:val="003D6FAE"/>
    <w:rsid w:val="003D7F8A"/>
    <w:rsid w:val="003F4950"/>
    <w:rsid w:val="00400E09"/>
    <w:rsid w:val="0040114C"/>
    <w:rsid w:val="00406C2A"/>
    <w:rsid w:val="004104C9"/>
    <w:rsid w:val="00422832"/>
    <w:rsid w:val="00425C9E"/>
    <w:rsid w:val="00425F34"/>
    <w:rsid w:val="00431FAE"/>
    <w:rsid w:val="00433738"/>
    <w:rsid w:val="00433DD7"/>
    <w:rsid w:val="00434B63"/>
    <w:rsid w:val="00437A6A"/>
    <w:rsid w:val="00442E0F"/>
    <w:rsid w:val="00446EE1"/>
    <w:rsid w:val="00455285"/>
    <w:rsid w:val="0046051F"/>
    <w:rsid w:val="00463335"/>
    <w:rsid w:val="00467A29"/>
    <w:rsid w:val="00471556"/>
    <w:rsid w:val="0047508C"/>
    <w:rsid w:val="0047722E"/>
    <w:rsid w:val="00487791"/>
    <w:rsid w:val="004976D8"/>
    <w:rsid w:val="004A3A34"/>
    <w:rsid w:val="004A68A1"/>
    <w:rsid w:val="004A7477"/>
    <w:rsid w:val="004A7DB2"/>
    <w:rsid w:val="004B0ABE"/>
    <w:rsid w:val="004C7296"/>
    <w:rsid w:val="004D66C9"/>
    <w:rsid w:val="004D66D3"/>
    <w:rsid w:val="004D6977"/>
    <w:rsid w:val="004E1E56"/>
    <w:rsid w:val="004E253D"/>
    <w:rsid w:val="004F18C5"/>
    <w:rsid w:val="004F2558"/>
    <w:rsid w:val="004F2C49"/>
    <w:rsid w:val="005035A3"/>
    <w:rsid w:val="00504BD4"/>
    <w:rsid w:val="00512716"/>
    <w:rsid w:val="0051654D"/>
    <w:rsid w:val="00516EEE"/>
    <w:rsid w:val="00517404"/>
    <w:rsid w:val="00525F0C"/>
    <w:rsid w:val="0052625B"/>
    <w:rsid w:val="00541F41"/>
    <w:rsid w:val="005542B7"/>
    <w:rsid w:val="00554EFE"/>
    <w:rsid w:val="00562BE9"/>
    <w:rsid w:val="00570199"/>
    <w:rsid w:val="00571472"/>
    <w:rsid w:val="0058218B"/>
    <w:rsid w:val="00592873"/>
    <w:rsid w:val="005A0360"/>
    <w:rsid w:val="005A0DE3"/>
    <w:rsid w:val="005B3492"/>
    <w:rsid w:val="005B3C58"/>
    <w:rsid w:val="005C1386"/>
    <w:rsid w:val="005C4DFD"/>
    <w:rsid w:val="005C5D73"/>
    <w:rsid w:val="005C7511"/>
    <w:rsid w:val="005C787F"/>
    <w:rsid w:val="005C7BA7"/>
    <w:rsid w:val="005D7B9D"/>
    <w:rsid w:val="005E1893"/>
    <w:rsid w:val="005E699B"/>
    <w:rsid w:val="005F0376"/>
    <w:rsid w:val="005F6436"/>
    <w:rsid w:val="005F72CA"/>
    <w:rsid w:val="006051AB"/>
    <w:rsid w:val="00606E3A"/>
    <w:rsid w:val="00607E43"/>
    <w:rsid w:val="00607E9B"/>
    <w:rsid w:val="00610AA2"/>
    <w:rsid w:val="00612819"/>
    <w:rsid w:val="00612EEB"/>
    <w:rsid w:val="00612F02"/>
    <w:rsid w:val="006168AF"/>
    <w:rsid w:val="006176CF"/>
    <w:rsid w:val="0062172B"/>
    <w:rsid w:val="00621AED"/>
    <w:rsid w:val="00625343"/>
    <w:rsid w:val="00627A41"/>
    <w:rsid w:val="00635CCC"/>
    <w:rsid w:val="006438C5"/>
    <w:rsid w:val="00654434"/>
    <w:rsid w:val="006607EF"/>
    <w:rsid w:val="00660F1A"/>
    <w:rsid w:val="00663168"/>
    <w:rsid w:val="006643E6"/>
    <w:rsid w:val="0066599E"/>
    <w:rsid w:val="0067182B"/>
    <w:rsid w:val="00676476"/>
    <w:rsid w:val="006817A3"/>
    <w:rsid w:val="00682E81"/>
    <w:rsid w:val="00696C75"/>
    <w:rsid w:val="006A136F"/>
    <w:rsid w:val="006A253F"/>
    <w:rsid w:val="006A3645"/>
    <w:rsid w:val="006A3BEB"/>
    <w:rsid w:val="006B0B01"/>
    <w:rsid w:val="006C2B57"/>
    <w:rsid w:val="006C52F6"/>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332B"/>
    <w:rsid w:val="00787B1C"/>
    <w:rsid w:val="00791ADB"/>
    <w:rsid w:val="007A2769"/>
    <w:rsid w:val="007A2CCF"/>
    <w:rsid w:val="007A7F6D"/>
    <w:rsid w:val="007B2067"/>
    <w:rsid w:val="007B4951"/>
    <w:rsid w:val="007B6162"/>
    <w:rsid w:val="007C2DFA"/>
    <w:rsid w:val="007C3981"/>
    <w:rsid w:val="007D1EC5"/>
    <w:rsid w:val="007F6A9C"/>
    <w:rsid w:val="00803801"/>
    <w:rsid w:val="0080596F"/>
    <w:rsid w:val="00805DB8"/>
    <w:rsid w:val="00810AC4"/>
    <w:rsid w:val="00817CE5"/>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C342A"/>
    <w:rsid w:val="008C7FE2"/>
    <w:rsid w:val="008D1646"/>
    <w:rsid w:val="008D3145"/>
    <w:rsid w:val="008D3CED"/>
    <w:rsid w:val="008D5BDC"/>
    <w:rsid w:val="008F0F72"/>
    <w:rsid w:val="008F334D"/>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07C4"/>
    <w:rsid w:val="00976E9F"/>
    <w:rsid w:val="00977635"/>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D5C59"/>
    <w:rsid w:val="009E171C"/>
    <w:rsid w:val="009E723B"/>
    <w:rsid w:val="009F1954"/>
    <w:rsid w:val="00A00517"/>
    <w:rsid w:val="00A04AF7"/>
    <w:rsid w:val="00A05D6C"/>
    <w:rsid w:val="00A1230A"/>
    <w:rsid w:val="00A15D2C"/>
    <w:rsid w:val="00A20DF5"/>
    <w:rsid w:val="00A25477"/>
    <w:rsid w:val="00A25585"/>
    <w:rsid w:val="00A3644C"/>
    <w:rsid w:val="00A41528"/>
    <w:rsid w:val="00A466BD"/>
    <w:rsid w:val="00A561AB"/>
    <w:rsid w:val="00A60F48"/>
    <w:rsid w:val="00A674A4"/>
    <w:rsid w:val="00A71C5F"/>
    <w:rsid w:val="00A75C2F"/>
    <w:rsid w:val="00A86961"/>
    <w:rsid w:val="00AA14C0"/>
    <w:rsid w:val="00AA553D"/>
    <w:rsid w:val="00AA7EF2"/>
    <w:rsid w:val="00AB1CB3"/>
    <w:rsid w:val="00AB23D3"/>
    <w:rsid w:val="00AB683A"/>
    <w:rsid w:val="00AB6A01"/>
    <w:rsid w:val="00AC22CA"/>
    <w:rsid w:val="00AC7E2C"/>
    <w:rsid w:val="00AD01FE"/>
    <w:rsid w:val="00B05053"/>
    <w:rsid w:val="00B050EC"/>
    <w:rsid w:val="00B06096"/>
    <w:rsid w:val="00B13A31"/>
    <w:rsid w:val="00B16E46"/>
    <w:rsid w:val="00B174F7"/>
    <w:rsid w:val="00B22219"/>
    <w:rsid w:val="00B317BA"/>
    <w:rsid w:val="00B40CD9"/>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B21A3"/>
    <w:rsid w:val="00BC66C3"/>
    <w:rsid w:val="00BE182B"/>
    <w:rsid w:val="00BE4649"/>
    <w:rsid w:val="00BE5968"/>
    <w:rsid w:val="00C06408"/>
    <w:rsid w:val="00C127BB"/>
    <w:rsid w:val="00C12CD1"/>
    <w:rsid w:val="00C16F73"/>
    <w:rsid w:val="00C17480"/>
    <w:rsid w:val="00C24644"/>
    <w:rsid w:val="00C269AD"/>
    <w:rsid w:val="00C3513D"/>
    <w:rsid w:val="00C435C2"/>
    <w:rsid w:val="00C53FC6"/>
    <w:rsid w:val="00C62529"/>
    <w:rsid w:val="00C678DB"/>
    <w:rsid w:val="00C83387"/>
    <w:rsid w:val="00C90AE5"/>
    <w:rsid w:val="00CA2F67"/>
    <w:rsid w:val="00CA3D9E"/>
    <w:rsid w:val="00CA6121"/>
    <w:rsid w:val="00CB4392"/>
    <w:rsid w:val="00CB5F4B"/>
    <w:rsid w:val="00CB6314"/>
    <w:rsid w:val="00CB6BF2"/>
    <w:rsid w:val="00CB7CF2"/>
    <w:rsid w:val="00CC13D9"/>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2841"/>
    <w:rsid w:val="00D36846"/>
    <w:rsid w:val="00D374DE"/>
    <w:rsid w:val="00D408FF"/>
    <w:rsid w:val="00D4552B"/>
    <w:rsid w:val="00D46661"/>
    <w:rsid w:val="00D55044"/>
    <w:rsid w:val="00D702F3"/>
    <w:rsid w:val="00D74BB0"/>
    <w:rsid w:val="00D848F9"/>
    <w:rsid w:val="00D85FD3"/>
    <w:rsid w:val="00D96A1F"/>
    <w:rsid w:val="00DA066B"/>
    <w:rsid w:val="00DA0F23"/>
    <w:rsid w:val="00DA2B92"/>
    <w:rsid w:val="00DB0033"/>
    <w:rsid w:val="00DB1A27"/>
    <w:rsid w:val="00DB5717"/>
    <w:rsid w:val="00DC0BDB"/>
    <w:rsid w:val="00DC1817"/>
    <w:rsid w:val="00DC5145"/>
    <w:rsid w:val="00DC5F98"/>
    <w:rsid w:val="00DC6D2C"/>
    <w:rsid w:val="00DD0808"/>
    <w:rsid w:val="00DD1590"/>
    <w:rsid w:val="00DD6E7A"/>
    <w:rsid w:val="00DD6EA0"/>
    <w:rsid w:val="00DE2934"/>
    <w:rsid w:val="00DE4362"/>
    <w:rsid w:val="00DE45D7"/>
    <w:rsid w:val="00DF23E9"/>
    <w:rsid w:val="00DF263D"/>
    <w:rsid w:val="00DF2D2A"/>
    <w:rsid w:val="00DF6A7C"/>
    <w:rsid w:val="00DF7860"/>
    <w:rsid w:val="00E056C2"/>
    <w:rsid w:val="00E05B43"/>
    <w:rsid w:val="00E11573"/>
    <w:rsid w:val="00E1555D"/>
    <w:rsid w:val="00E228AB"/>
    <w:rsid w:val="00E2345F"/>
    <w:rsid w:val="00E2468C"/>
    <w:rsid w:val="00E25971"/>
    <w:rsid w:val="00E311F5"/>
    <w:rsid w:val="00E337B8"/>
    <w:rsid w:val="00E43B60"/>
    <w:rsid w:val="00E4524C"/>
    <w:rsid w:val="00E556E9"/>
    <w:rsid w:val="00E56BAE"/>
    <w:rsid w:val="00E63460"/>
    <w:rsid w:val="00E64BFB"/>
    <w:rsid w:val="00E659A3"/>
    <w:rsid w:val="00E721D9"/>
    <w:rsid w:val="00E75BB8"/>
    <w:rsid w:val="00E83A7F"/>
    <w:rsid w:val="00E842BB"/>
    <w:rsid w:val="00E94465"/>
    <w:rsid w:val="00E97147"/>
    <w:rsid w:val="00E97AD6"/>
    <w:rsid w:val="00EA28C9"/>
    <w:rsid w:val="00EA53D7"/>
    <w:rsid w:val="00EB3536"/>
    <w:rsid w:val="00EC2629"/>
    <w:rsid w:val="00EC4125"/>
    <w:rsid w:val="00EC73A2"/>
    <w:rsid w:val="00EC7B36"/>
    <w:rsid w:val="00ED7DC9"/>
    <w:rsid w:val="00EE5662"/>
    <w:rsid w:val="00EF2EDD"/>
    <w:rsid w:val="00EF7BB8"/>
    <w:rsid w:val="00F0026A"/>
    <w:rsid w:val="00F00409"/>
    <w:rsid w:val="00F00832"/>
    <w:rsid w:val="00F059AA"/>
    <w:rsid w:val="00F0687F"/>
    <w:rsid w:val="00F16D96"/>
    <w:rsid w:val="00F170A6"/>
    <w:rsid w:val="00F21F9E"/>
    <w:rsid w:val="00F45C21"/>
    <w:rsid w:val="00F4632B"/>
    <w:rsid w:val="00F510C8"/>
    <w:rsid w:val="00F54177"/>
    <w:rsid w:val="00F61EF2"/>
    <w:rsid w:val="00F62BBF"/>
    <w:rsid w:val="00F635BD"/>
    <w:rsid w:val="00F72682"/>
    <w:rsid w:val="00F72C04"/>
    <w:rsid w:val="00F778C3"/>
    <w:rsid w:val="00F82C72"/>
    <w:rsid w:val="00F83959"/>
    <w:rsid w:val="00F9209F"/>
    <w:rsid w:val="00FA3417"/>
    <w:rsid w:val="00FA60C5"/>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 w:type="table" w:styleId="Mkatabulky">
    <w:name w:val="Table Grid"/>
    <w:basedOn w:val="Normlntabulka"/>
    <w:uiPriority w:val="59"/>
    <w:rsid w:val="005C787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1638</Words>
  <Characters>9665</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10</cp:revision>
  <cp:lastPrinted>2026-01-05T06:59:00Z</cp:lastPrinted>
  <dcterms:created xsi:type="dcterms:W3CDTF">2025-12-29T14:23:00Z</dcterms:created>
  <dcterms:modified xsi:type="dcterms:W3CDTF">2026-01-05T06:59:00Z</dcterms:modified>
</cp:coreProperties>
</file>